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19C80" w14:textId="77777777" w:rsidR="00D64455" w:rsidRDefault="00D64455" w:rsidP="007B26EB">
      <w:pPr>
        <w:rPr>
          <w:sz w:val="32"/>
          <w:szCs w:val="32"/>
        </w:rPr>
      </w:pPr>
      <w:bookmarkStart w:id="0" w:name="_GoBack"/>
      <w:bookmarkEnd w:id="0"/>
    </w:p>
    <w:p w14:paraId="198DBE75" w14:textId="77777777" w:rsidR="007B26EB" w:rsidRDefault="007B26EB" w:rsidP="007B26EB">
      <w:pPr>
        <w:jc w:val="center"/>
        <w:rPr>
          <w:sz w:val="32"/>
          <w:szCs w:val="32"/>
        </w:rPr>
      </w:pPr>
      <w:r>
        <w:rPr>
          <w:sz w:val="32"/>
          <w:szCs w:val="32"/>
        </w:rPr>
        <w:t xml:space="preserve">Student </w:t>
      </w:r>
      <w:r w:rsidR="00F94660">
        <w:rPr>
          <w:sz w:val="32"/>
          <w:szCs w:val="32"/>
        </w:rPr>
        <w:t xml:space="preserve">Course </w:t>
      </w:r>
      <w:r w:rsidR="00E535DF">
        <w:rPr>
          <w:sz w:val="32"/>
          <w:szCs w:val="32"/>
        </w:rPr>
        <w:t xml:space="preserve">Plan Survey </w:t>
      </w:r>
      <w:r w:rsidR="00F94660">
        <w:rPr>
          <w:sz w:val="32"/>
          <w:szCs w:val="32"/>
        </w:rPr>
        <w:t>Selection</w:t>
      </w:r>
      <w:r w:rsidR="00C95506">
        <w:rPr>
          <w:sz w:val="32"/>
          <w:szCs w:val="32"/>
        </w:rPr>
        <w:t xml:space="preserve"> Guide</w:t>
      </w:r>
      <w:r w:rsidR="00D50F19">
        <w:rPr>
          <w:sz w:val="32"/>
          <w:szCs w:val="32"/>
        </w:rPr>
        <w:t xml:space="preserve"> </w:t>
      </w:r>
      <w:r w:rsidR="00CE3431">
        <w:rPr>
          <w:sz w:val="32"/>
          <w:szCs w:val="32"/>
        </w:rPr>
        <w:t>9</w:t>
      </w:r>
      <w:r w:rsidR="00D50F19" w:rsidRPr="00D50F19">
        <w:rPr>
          <w:sz w:val="32"/>
          <w:szCs w:val="32"/>
          <w:vertAlign w:val="superscript"/>
        </w:rPr>
        <w:t>th</w:t>
      </w:r>
      <w:r w:rsidR="00D50F19">
        <w:rPr>
          <w:sz w:val="32"/>
          <w:szCs w:val="32"/>
        </w:rPr>
        <w:t xml:space="preserve"> – 12</w:t>
      </w:r>
      <w:r w:rsidR="00D50F19" w:rsidRPr="00D50F19">
        <w:rPr>
          <w:sz w:val="32"/>
          <w:szCs w:val="32"/>
          <w:vertAlign w:val="superscript"/>
        </w:rPr>
        <w:t>th</w:t>
      </w:r>
      <w:r w:rsidR="00D50F19">
        <w:rPr>
          <w:sz w:val="32"/>
          <w:szCs w:val="32"/>
        </w:rPr>
        <w:t xml:space="preserve"> Grade</w:t>
      </w:r>
    </w:p>
    <w:p w14:paraId="6DD04DD1" w14:textId="77777777" w:rsidR="00AC4B8C" w:rsidRPr="00AC4B8C" w:rsidRDefault="00AC4B8C" w:rsidP="00AC4B8C">
      <w:r>
        <w:tab/>
        <w:t xml:space="preserve">The purpose of this document is to track student graduation and career interests throughout high school in order to meet all graduation requirements and post-secondary readiness requirements.  </w:t>
      </w:r>
    </w:p>
    <w:p w14:paraId="6B46376B" w14:textId="77777777" w:rsidR="00C95506" w:rsidRDefault="00C95506" w:rsidP="00C95506">
      <w:r>
        <w:t>Student Name:</w:t>
      </w:r>
      <w:r w:rsidR="00E535DF">
        <w:t xml:space="preserve"> </w:t>
      </w:r>
      <w:r>
        <w:t>_________________________________</w:t>
      </w:r>
      <w:r>
        <w:tab/>
        <w:t>Grade Level</w:t>
      </w:r>
      <w:r w:rsidR="00342C3B">
        <w:t xml:space="preserve"> next year</w:t>
      </w:r>
      <w:r>
        <w:t xml:space="preserve">:    </w:t>
      </w:r>
      <w:r w:rsidR="00CE3431">
        <w:t xml:space="preserve"> 09   </w:t>
      </w:r>
      <w:r>
        <w:t xml:space="preserve"> 10     11     12</w:t>
      </w:r>
    </w:p>
    <w:p w14:paraId="7FC904AB" w14:textId="77777777" w:rsidR="00C95506" w:rsidRDefault="004C0D5A" w:rsidP="00C95506">
      <w:r w:rsidRPr="00C765D5">
        <w:t>Parent Signature _____________________________________</w:t>
      </w:r>
      <w:r>
        <w:t xml:space="preserve"> </w:t>
      </w:r>
      <w:r w:rsidR="00C95506">
        <w:t>Today’s Date: __</w:t>
      </w:r>
      <w:r>
        <w:t>___________________</w:t>
      </w:r>
    </w:p>
    <w:p w14:paraId="5DC51D9D" w14:textId="77777777" w:rsidR="007B26EB" w:rsidRDefault="00AC4B8C" w:rsidP="007B26EB">
      <w:r w:rsidRPr="00AC4B8C">
        <w:t>Which of the three diploma types are you seeking?</w:t>
      </w:r>
    </w:p>
    <w:p w14:paraId="6E0DF5DC" w14:textId="77777777" w:rsidR="00AC4B8C" w:rsidRPr="00202443" w:rsidRDefault="00AC4B8C" w:rsidP="00AC4B8C">
      <w:pPr>
        <w:pStyle w:val="ListParagraph"/>
        <w:numPr>
          <w:ilvl w:val="0"/>
          <w:numId w:val="16"/>
        </w:numPr>
        <w:rPr>
          <w:b/>
        </w:rPr>
      </w:pPr>
      <w:r w:rsidRPr="00202443">
        <w:rPr>
          <w:b/>
        </w:rPr>
        <w:t>Diploma with Certifications (Workforce Ready after 12</w:t>
      </w:r>
      <w:r w:rsidRPr="00202443">
        <w:rPr>
          <w:b/>
          <w:vertAlign w:val="superscript"/>
        </w:rPr>
        <w:t>th</w:t>
      </w:r>
      <w:r w:rsidRPr="00202443">
        <w:rPr>
          <w:b/>
        </w:rPr>
        <w:t xml:space="preserve"> Grade</w:t>
      </w:r>
      <w:r w:rsidR="00255D90">
        <w:rPr>
          <w:b/>
        </w:rPr>
        <w:t xml:space="preserve"> or Military</w:t>
      </w:r>
      <w:r w:rsidRPr="00202443">
        <w:rPr>
          <w:b/>
        </w:rPr>
        <w:t>).</w:t>
      </w:r>
    </w:p>
    <w:p w14:paraId="289DF35B" w14:textId="77777777" w:rsidR="00AC4B8C" w:rsidRPr="00202443" w:rsidRDefault="00AC4B8C" w:rsidP="00AC4B8C">
      <w:pPr>
        <w:pStyle w:val="ListParagraph"/>
        <w:rPr>
          <w:i/>
        </w:rPr>
      </w:pPr>
      <w:r w:rsidRPr="00202443">
        <w:rPr>
          <w:i/>
        </w:rPr>
        <w:t xml:space="preserve">Workforce </w:t>
      </w:r>
      <w:r w:rsidR="00255D90">
        <w:rPr>
          <w:i/>
        </w:rPr>
        <w:t xml:space="preserve">or Military </w:t>
      </w:r>
      <w:r w:rsidRPr="00202443">
        <w:rPr>
          <w:i/>
        </w:rPr>
        <w:t xml:space="preserve">ready indicates that the student has chosen one of the career paths </w:t>
      </w:r>
      <w:r w:rsidR="009C69AF">
        <w:rPr>
          <w:i/>
        </w:rPr>
        <w:t xml:space="preserve">offered at PTEC (Construction, Machining, Welding, Fundamental of Engineering) </w:t>
      </w:r>
      <w:r w:rsidR="00F57B85" w:rsidRPr="00202443">
        <w:rPr>
          <w:i/>
        </w:rPr>
        <w:t xml:space="preserve">finished the required certifications, and completed the </w:t>
      </w:r>
      <w:r w:rsidR="00E83CDE" w:rsidRPr="00202443">
        <w:rPr>
          <w:i/>
        </w:rPr>
        <w:t xml:space="preserve">required </w:t>
      </w:r>
      <w:r w:rsidR="002B3B2A">
        <w:rPr>
          <w:i/>
        </w:rPr>
        <w:t>standard graduation requirements</w:t>
      </w:r>
      <w:r w:rsidR="009C69AF">
        <w:rPr>
          <w:i/>
        </w:rPr>
        <w:t xml:space="preserve">. </w:t>
      </w:r>
    </w:p>
    <w:p w14:paraId="4E8DBC67" w14:textId="77777777" w:rsidR="00AC4B8C" w:rsidRPr="00B9323A" w:rsidRDefault="00AC4B8C" w:rsidP="00AC4B8C">
      <w:pPr>
        <w:pStyle w:val="ListParagraph"/>
        <w:numPr>
          <w:ilvl w:val="0"/>
          <w:numId w:val="16"/>
        </w:numPr>
        <w:rPr>
          <w:b/>
        </w:rPr>
      </w:pPr>
      <w:r w:rsidRPr="00B9323A">
        <w:rPr>
          <w:b/>
        </w:rPr>
        <w:t>Diploma with Associates Degree (Remain a student at PTEC for up to two additional years).</w:t>
      </w:r>
    </w:p>
    <w:p w14:paraId="2E81AD29" w14:textId="77777777" w:rsidR="008C2314" w:rsidRPr="008C2314" w:rsidRDefault="008C2314" w:rsidP="008C2314">
      <w:pPr>
        <w:pStyle w:val="ListParagraph"/>
        <w:rPr>
          <w:i/>
        </w:rPr>
      </w:pPr>
      <w:r>
        <w:rPr>
          <w:i/>
        </w:rPr>
        <w:t xml:space="preserve">Students may begin working on an approved </w:t>
      </w:r>
      <w:r w:rsidR="00255D90">
        <w:rPr>
          <w:i/>
        </w:rPr>
        <w:t>associate</w:t>
      </w:r>
      <w:r>
        <w:rPr>
          <w:i/>
        </w:rPr>
        <w:t xml:space="preserve"> degree as early as their senior year.  </w:t>
      </w:r>
      <w:r w:rsidR="009C69AF">
        <w:rPr>
          <w:i/>
        </w:rPr>
        <w:t>See the school counselor for a list of the AAS Degrees you can obtain.</w:t>
      </w:r>
    </w:p>
    <w:p w14:paraId="3FDCCD65" w14:textId="77777777" w:rsidR="00AC4B8C" w:rsidRDefault="00AC4B8C" w:rsidP="00AC4B8C">
      <w:pPr>
        <w:pStyle w:val="ListParagraph"/>
        <w:numPr>
          <w:ilvl w:val="0"/>
          <w:numId w:val="16"/>
        </w:numPr>
        <w:rPr>
          <w:b/>
        </w:rPr>
      </w:pPr>
      <w:r w:rsidRPr="00B9323A">
        <w:rPr>
          <w:b/>
        </w:rPr>
        <w:t xml:space="preserve">Diploma with college endorsement (Ready for admission to a </w:t>
      </w:r>
      <w:r w:rsidR="00255D90" w:rsidRPr="00B9323A">
        <w:rPr>
          <w:b/>
        </w:rPr>
        <w:t>four-year</w:t>
      </w:r>
      <w:r w:rsidRPr="00B9323A">
        <w:rPr>
          <w:b/>
        </w:rPr>
        <w:t xml:space="preserve"> college after 12</w:t>
      </w:r>
      <w:r w:rsidRPr="00B9323A">
        <w:rPr>
          <w:b/>
          <w:vertAlign w:val="superscript"/>
        </w:rPr>
        <w:t>th</w:t>
      </w:r>
      <w:r w:rsidRPr="00B9323A">
        <w:rPr>
          <w:b/>
        </w:rPr>
        <w:t xml:space="preserve"> grade).</w:t>
      </w:r>
      <w:r w:rsidR="000C0E07">
        <w:rPr>
          <w:b/>
        </w:rPr>
        <w:t xml:space="preserve">  </w:t>
      </w:r>
      <w:r w:rsidR="000C0E07">
        <w:rPr>
          <w:i/>
        </w:rPr>
        <w:t xml:space="preserve">Students planning to attend a traditional </w:t>
      </w:r>
      <w:r w:rsidR="00255D90">
        <w:rPr>
          <w:i/>
        </w:rPr>
        <w:t>four-year</w:t>
      </w:r>
      <w:r w:rsidR="000C0E07">
        <w:rPr>
          <w:i/>
        </w:rPr>
        <w:t xml:space="preserve"> university after high school should consult the school counselor for best course of action depending on degree major.  All students planning to attend a </w:t>
      </w:r>
      <w:r w:rsidR="00E535DF">
        <w:rPr>
          <w:i/>
        </w:rPr>
        <w:t>four-year</w:t>
      </w:r>
      <w:r w:rsidR="000C0E07">
        <w:rPr>
          <w:i/>
        </w:rPr>
        <w:t xml:space="preserve"> university must follow the graduation requirements</w:t>
      </w:r>
      <w:r w:rsidR="009C69AF">
        <w:rPr>
          <w:i/>
        </w:rPr>
        <w:t>.</w:t>
      </w:r>
      <w:r w:rsidR="000C0E07">
        <w:rPr>
          <w:i/>
        </w:rPr>
        <w:t xml:space="preserve"> </w:t>
      </w:r>
    </w:p>
    <w:p w14:paraId="14C06AD2" w14:textId="77777777" w:rsidR="000524C8" w:rsidRPr="000524C8" w:rsidRDefault="000524C8" w:rsidP="000524C8"/>
    <w:p w14:paraId="34CEA693" w14:textId="77777777" w:rsidR="000524C8" w:rsidRDefault="000524C8" w:rsidP="000524C8">
      <w:r w:rsidRPr="003A4D3A">
        <w:t>The current studen</w:t>
      </w:r>
      <w:r w:rsidR="003A4D3A">
        <w:t>t course selections are listed in the grid</w:t>
      </w:r>
      <w:r w:rsidR="00AA415B">
        <w:t>s</w:t>
      </w:r>
      <w:r w:rsidR="003A4D3A">
        <w:t xml:space="preserve"> </w:t>
      </w:r>
      <w:r w:rsidR="004C0D5A">
        <w:t>on the next page</w:t>
      </w:r>
      <w:r w:rsidR="003A4D3A">
        <w:t xml:space="preserve">.  The choices that are made will be awarded only if </w:t>
      </w:r>
      <w:r w:rsidR="00E535DF">
        <w:t>all</w:t>
      </w:r>
      <w:r w:rsidR="003A4D3A">
        <w:t xml:space="preserve"> the pre-requisite requirements have been filled</w:t>
      </w:r>
      <w:r w:rsidR="00E535DF">
        <w:t>. O</w:t>
      </w:r>
      <w:r w:rsidR="003A4D3A">
        <w:t>lder students will be prioritized if classes fill up.</w:t>
      </w:r>
    </w:p>
    <w:p w14:paraId="76D9164A" w14:textId="77777777" w:rsidR="003A4D3A" w:rsidRPr="003A4D3A" w:rsidRDefault="003A4D3A" w:rsidP="000524C8">
      <w:pPr>
        <w:rPr>
          <w:sz w:val="28"/>
          <w:szCs w:val="28"/>
        </w:rPr>
      </w:pPr>
      <w:r>
        <w:t>What other considerations should PTEC administration be considering for you and your student?</w:t>
      </w:r>
      <w:r>
        <w:br/>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38FA44" w14:textId="77777777" w:rsidR="009C69AF" w:rsidRDefault="009C69AF" w:rsidP="000524C8"/>
    <w:p w14:paraId="01E5AD0B" w14:textId="77777777" w:rsidR="009C69AF" w:rsidRDefault="009C69AF" w:rsidP="000524C8"/>
    <w:p w14:paraId="632C2429" w14:textId="0336609E" w:rsidR="009C69AF" w:rsidRDefault="005A733C" w:rsidP="000524C8">
      <w:r>
        <w:t>Revised</w:t>
      </w:r>
      <w:r w:rsidR="00F13D53">
        <w:t xml:space="preserve"> 7/22/2020 (AAS Pathway Added)</w:t>
      </w:r>
    </w:p>
    <w:p w14:paraId="582547EB" w14:textId="77777777" w:rsidR="00B23782" w:rsidRDefault="00B23782" w:rsidP="000524C8"/>
    <w:p w14:paraId="3DF69C1A" w14:textId="77777777" w:rsidR="006D7289" w:rsidRDefault="006D7289" w:rsidP="000524C8"/>
    <w:p w14:paraId="2F7421D5" w14:textId="77777777" w:rsidR="003A4D3A" w:rsidRPr="003A4D3A" w:rsidRDefault="00924493" w:rsidP="000524C8">
      <w:r>
        <w:lastRenderedPageBreak/>
        <w:t>P</w:t>
      </w:r>
      <w:r w:rsidR="006530F9">
        <w:t>lease circle the appropriate choices below</w:t>
      </w:r>
      <w:r>
        <w:t xml:space="preserve"> (pay attention to </w:t>
      </w:r>
      <w:r w:rsidR="00AF24D4">
        <w:t>prerequisites</w:t>
      </w:r>
      <w:r w:rsidR="006530F9">
        <w:t>.  These choices are not guaranteed.</w:t>
      </w:r>
      <w:r w:rsidR="009C69AF">
        <w:t xml:space="preserve"> DO NOT circle a class if you already had it or are currently taking it.</w:t>
      </w:r>
    </w:p>
    <w:tbl>
      <w:tblPr>
        <w:tblStyle w:val="TableGrid"/>
        <w:tblW w:w="0" w:type="auto"/>
        <w:tblLook w:val="04A0" w:firstRow="1" w:lastRow="0" w:firstColumn="1" w:lastColumn="0" w:noHBand="0" w:noVBand="1"/>
      </w:tblPr>
      <w:tblGrid>
        <w:gridCol w:w="4675"/>
        <w:gridCol w:w="4675"/>
      </w:tblGrid>
      <w:tr w:rsidR="007B26EB" w14:paraId="63D61A80" w14:textId="77777777" w:rsidTr="007B26EB">
        <w:tc>
          <w:tcPr>
            <w:tcW w:w="4675" w:type="dxa"/>
          </w:tcPr>
          <w:p w14:paraId="1542A6F2" w14:textId="39A65E7C" w:rsidR="007B26EB" w:rsidRDefault="007B26EB" w:rsidP="007B26EB">
            <w:pPr>
              <w:jc w:val="center"/>
            </w:pPr>
            <w:r>
              <w:t>Math Course (Circle One)</w:t>
            </w:r>
            <w:r w:rsidR="0005236B">
              <w:t xml:space="preserve"> 3 years minimum</w:t>
            </w:r>
          </w:p>
          <w:p w14:paraId="3E83A047" w14:textId="27478B33" w:rsidR="005D248B" w:rsidRPr="005D248B" w:rsidRDefault="005D248B" w:rsidP="005D248B">
            <w:pPr>
              <w:rPr>
                <w:sz w:val="18"/>
                <w:szCs w:val="18"/>
              </w:rPr>
            </w:pPr>
            <w:r>
              <w:rPr>
                <w:b/>
                <w:bCs/>
                <w:sz w:val="18"/>
                <w:szCs w:val="18"/>
              </w:rPr>
              <w:t>*</w:t>
            </w:r>
            <w:r w:rsidRPr="005D248B">
              <w:rPr>
                <w:b/>
                <w:bCs/>
                <w:sz w:val="18"/>
                <w:szCs w:val="18"/>
              </w:rPr>
              <w:t xml:space="preserve"> </w:t>
            </w:r>
            <w:r>
              <w:rPr>
                <w:b/>
                <w:bCs/>
                <w:sz w:val="18"/>
                <w:szCs w:val="18"/>
              </w:rPr>
              <w:t>For graduation you need t</w:t>
            </w:r>
            <w:r w:rsidRPr="005D248B">
              <w:rPr>
                <w:b/>
                <w:bCs/>
                <w:sz w:val="18"/>
                <w:szCs w:val="18"/>
              </w:rPr>
              <w:t>hree years of Math with at least three of these four classes</w:t>
            </w:r>
            <w:r>
              <w:rPr>
                <w:b/>
                <w:bCs/>
                <w:sz w:val="18"/>
                <w:szCs w:val="18"/>
              </w:rPr>
              <w:t>, depending on where you begin.</w:t>
            </w:r>
          </w:p>
          <w:p w14:paraId="390B5F17" w14:textId="77777777" w:rsidR="007B26EB" w:rsidRPr="00326BEE" w:rsidRDefault="00326BEE" w:rsidP="007B26EB">
            <w:pPr>
              <w:jc w:val="center"/>
              <w:rPr>
                <w:b/>
                <w:i/>
                <w:sz w:val="18"/>
                <w:szCs w:val="18"/>
              </w:rPr>
            </w:pPr>
            <w:r w:rsidRPr="00326BEE">
              <w:rPr>
                <w:b/>
                <w:i/>
                <w:sz w:val="18"/>
                <w:szCs w:val="18"/>
              </w:rPr>
              <w:t>Subject to courses needed and competed</w:t>
            </w:r>
          </w:p>
          <w:p w14:paraId="044BD2A5" w14:textId="733A25A5" w:rsidR="00FA7357" w:rsidRPr="00FA7357" w:rsidRDefault="00FA7357" w:rsidP="007B26EB">
            <w:pPr>
              <w:pStyle w:val="ListParagraph"/>
              <w:numPr>
                <w:ilvl w:val="0"/>
                <w:numId w:val="4"/>
              </w:numPr>
              <w:rPr>
                <w:b/>
                <w:sz w:val="20"/>
                <w:szCs w:val="20"/>
              </w:rPr>
            </w:pPr>
            <w:r w:rsidRPr="00FA7357">
              <w:rPr>
                <w:b/>
                <w:sz w:val="20"/>
                <w:szCs w:val="20"/>
              </w:rPr>
              <w:t>Pre-Algebra</w:t>
            </w:r>
            <w:r w:rsidR="005D248B">
              <w:rPr>
                <w:b/>
                <w:sz w:val="20"/>
                <w:szCs w:val="20"/>
              </w:rPr>
              <w:t xml:space="preserve"> – *</w:t>
            </w:r>
          </w:p>
          <w:p w14:paraId="6BDCBCE2" w14:textId="77777777" w:rsidR="00FA7357" w:rsidRPr="00FA7357" w:rsidRDefault="00FA7357" w:rsidP="00FA7357">
            <w:pPr>
              <w:pStyle w:val="ListParagraph"/>
              <w:rPr>
                <w:i/>
                <w:sz w:val="18"/>
                <w:szCs w:val="18"/>
              </w:rPr>
            </w:pPr>
            <w:r w:rsidRPr="00FA7357">
              <w:rPr>
                <w:i/>
                <w:sz w:val="18"/>
                <w:szCs w:val="18"/>
              </w:rPr>
              <w:t>Prerequisite(s): Math 7</w:t>
            </w:r>
          </w:p>
          <w:p w14:paraId="0E472C1B" w14:textId="0EA0A721" w:rsidR="00FA7357" w:rsidRPr="00FA7357" w:rsidRDefault="00FA7357" w:rsidP="007B26EB">
            <w:pPr>
              <w:pStyle w:val="ListParagraph"/>
              <w:numPr>
                <w:ilvl w:val="0"/>
                <w:numId w:val="4"/>
              </w:numPr>
              <w:rPr>
                <w:b/>
                <w:sz w:val="20"/>
                <w:szCs w:val="20"/>
              </w:rPr>
            </w:pPr>
            <w:r w:rsidRPr="00FA7357">
              <w:rPr>
                <w:b/>
                <w:sz w:val="20"/>
                <w:szCs w:val="20"/>
              </w:rPr>
              <w:t>Algebra I</w:t>
            </w:r>
            <w:r w:rsidR="005D248B">
              <w:rPr>
                <w:b/>
                <w:sz w:val="20"/>
                <w:szCs w:val="20"/>
              </w:rPr>
              <w:t xml:space="preserve"> – *</w:t>
            </w:r>
          </w:p>
          <w:p w14:paraId="5B73C0FA" w14:textId="77777777" w:rsidR="00FA7357" w:rsidRPr="00FA7357" w:rsidRDefault="00FA7357" w:rsidP="00FA7357">
            <w:pPr>
              <w:pStyle w:val="ListParagraph"/>
              <w:rPr>
                <w:i/>
                <w:sz w:val="18"/>
                <w:szCs w:val="18"/>
              </w:rPr>
            </w:pPr>
            <w:r w:rsidRPr="00FA7357">
              <w:rPr>
                <w:i/>
                <w:sz w:val="18"/>
                <w:szCs w:val="18"/>
              </w:rPr>
              <w:t>Prerequisite(s): Pre-Algebra / Math 8</w:t>
            </w:r>
          </w:p>
          <w:p w14:paraId="02BF275E" w14:textId="3E7F61E5" w:rsidR="00FA7357" w:rsidRPr="00FA7357" w:rsidRDefault="00FA7357" w:rsidP="00FA7357">
            <w:pPr>
              <w:pStyle w:val="ListParagraph"/>
              <w:numPr>
                <w:ilvl w:val="0"/>
                <w:numId w:val="4"/>
              </w:numPr>
              <w:rPr>
                <w:b/>
                <w:sz w:val="20"/>
                <w:szCs w:val="20"/>
              </w:rPr>
            </w:pPr>
            <w:r w:rsidRPr="00FA7357">
              <w:rPr>
                <w:b/>
                <w:sz w:val="20"/>
                <w:szCs w:val="20"/>
              </w:rPr>
              <w:t>Algebra II</w:t>
            </w:r>
            <w:r w:rsidR="005D248B">
              <w:rPr>
                <w:b/>
                <w:sz w:val="20"/>
                <w:szCs w:val="20"/>
              </w:rPr>
              <w:t xml:space="preserve"> – *</w:t>
            </w:r>
          </w:p>
          <w:p w14:paraId="7A55EDE1" w14:textId="77777777" w:rsidR="00FA7357" w:rsidRPr="00FA7357" w:rsidRDefault="00FA7357" w:rsidP="00FA7357">
            <w:pPr>
              <w:pStyle w:val="ListParagraph"/>
              <w:rPr>
                <w:i/>
                <w:sz w:val="18"/>
                <w:szCs w:val="18"/>
              </w:rPr>
            </w:pPr>
            <w:r>
              <w:rPr>
                <w:i/>
                <w:sz w:val="18"/>
                <w:szCs w:val="18"/>
              </w:rPr>
              <w:t>Pr</w:t>
            </w:r>
            <w:r w:rsidRPr="00FA7357">
              <w:rPr>
                <w:i/>
                <w:sz w:val="18"/>
                <w:szCs w:val="18"/>
              </w:rPr>
              <w:t>e</w:t>
            </w:r>
            <w:r>
              <w:rPr>
                <w:i/>
                <w:sz w:val="18"/>
                <w:szCs w:val="18"/>
              </w:rPr>
              <w:t>re</w:t>
            </w:r>
            <w:r w:rsidRPr="00FA7357">
              <w:rPr>
                <w:i/>
                <w:sz w:val="18"/>
                <w:szCs w:val="18"/>
              </w:rPr>
              <w:t>quisite(s): Algebra I</w:t>
            </w:r>
          </w:p>
          <w:p w14:paraId="4D93BB70" w14:textId="77E224B0" w:rsidR="00FA7357" w:rsidRPr="00FA7357" w:rsidRDefault="00FA7357" w:rsidP="00FA7357">
            <w:pPr>
              <w:pStyle w:val="ListParagraph"/>
              <w:numPr>
                <w:ilvl w:val="0"/>
                <w:numId w:val="4"/>
              </w:numPr>
              <w:rPr>
                <w:b/>
                <w:sz w:val="20"/>
                <w:szCs w:val="20"/>
              </w:rPr>
            </w:pPr>
            <w:r w:rsidRPr="00FA7357">
              <w:rPr>
                <w:b/>
                <w:sz w:val="20"/>
                <w:szCs w:val="20"/>
              </w:rPr>
              <w:t>Geometry</w:t>
            </w:r>
            <w:r w:rsidR="005D248B">
              <w:rPr>
                <w:b/>
                <w:sz w:val="20"/>
                <w:szCs w:val="20"/>
              </w:rPr>
              <w:t xml:space="preserve"> – *</w:t>
            </w:r>
          </w:p>
          <w:p w14:paraId="378A9B6B" w14:textId="77777777" w:rsidR="00FA7357" w:rsidRPr="00FA7357" w:rsidRDefault="00FA7357" w:rsidP="00FA7357">
            <w:pPr>
              <w:pStyle w:val="ListParagraph"/>
              <w:rPr>
                <w:i/>
                <w:sz w:val="18"/>
                <w:szCs w:val="18"/>
              </w:rPr>
            </w:pPr>
            <w:r>
              <w:rPr>
                <w:i/>
                <w:sz w:val="18"/>
                <w:szCs w:val="18"/>
              </w:rPr>
              <w:t>Pr</w:t>
            </w:r>
            <w:r w:rsidRPr="00FA7357">
              <w:rPr>
                <w:i/>
                <w:sz w:val="18"/>
                <w:szCs w:val="18"/>
              </w:rPr>
              <w:t>e</w:t>
            </w:r>
            <w:r>
              <w:rPr>
                <w:i/>
                <w:sz w:val="18"/>
                <w:szCs w:val="18"/>
              </w:rPr>
              <w:t>re</w:t>
            </w:r>
            <w:r w:rsidRPr="00FA7357">
              <w:rPr>
                <w:i/>
                <w:sz w:val="18"/>
                <w:szCs w:val="18"/>
              </w:rPr>
              <w:t>quisite(s): Algebra I</w:t>
            </w:r>
          </w:p>
          <w:p w14:paraId="5B7928A4" w14:textId="77777777" w:rsidR="00FA7357" w:rsidRPr="00FA7357" w:rsidRDefault="00FA7357" w:rsidP="00FA7357">
            <w:pPr>
              <w:pStyle w:val="ListParagraph"/>
              <w:numPr>
                <w:ilvl w:val="0"/>
                <w:numId w:val="4"/>
              </w:numPr>
              <w:rPr>
                <w:b/>
                <w:sz w:val="20"/>
                <w:szCs w:val="20"/>
              </w:rPr>
            </w:pPr>
            <w:r w:rsidRPr="00FA7357">
              <w:rPr>
                <w:b/>
                <w:sz w:val="20"/>
                <w:szCs w:val="20"/>
              </w:rPr>
              <w:t>Advanced Math / Trigonometry</w:t>
            </w:r>
          </w:p>
          <w:p w14:paraId="52191470" w14:textId="77777777" w:rsidR="00FA7357" w:rsidRPr="00FA7357" w:rsidRDefault="00FA7357" w:rsidP="00FA7357">
            <w:pPr>
              <w:pStyle w:val="ListParagraph"/>
              <w:rPr>
                <w:i/>
                <w:sz w:val="18"/>
                <w:szCs w:val="18"/>
              </w:rPr>
            </w:pPr>
            <w:r>
              <w:rPr>
                <w:i/>
                <w:sz w:val="18"/>
                <w:szCs w:val="18"/>
              </w:rPr>
              <w:t>Pr</w:t>
            </w:r>
            <w:r w:rsidRPr="00FA7357">
              <w:rPr>
                <w:i/>
                <w:sz w:val="18"/>
                <w:szCs w:val="18"/>
              </w:rPr>
              <w:t>e</w:t>
            </w:r>
            <w:r>
              <w:rPr>
                <w:i/>
                <w:sz w:val="18"/>
                <w:szCs w:val="18"/>
              </w:rPr>
              <w:t>re</w:t>
            </w:r>
            <w:r w:rsidRPr="00FA7357">
              <w:rPr>
                <w:i/>
                <w:sz w:val="18"/>
                <w:szCs w:val="18"/>
              </w:rPr>
              <w:t>quisite</w:t>
            </w:r>
            <w:r>
              <w:rPr>
                <w:i/>
                <w:sz w:val="18"/>
                <w:szCs w:val="18"/>
              </w:rPr>
              <w:t>(s): Algebra II</w:t>
            </w:r>
          </w:p>
          <w:p w14:paraId="2731E601" w14:textId="77777777" w:rsidR="00FA7357" w:rsidRPr="00FA7357" w:rsidRDefault="00FA7357" w:rsidP="00FA7357">
            <w:pPr>
              <w:pStyle w:val="ListParagraph"/>
              <w:numPr>
                <w:ilvl w:val="0"/>
                <w:numId w:val="4"/>
              </w:numPr>
              <w:rPr>
                <w:b/>
              </w:rPr>
            </w:pPr>
            <w:r w:rsidRPr="00FA7357">
              <w:rPr>
                <w:b/>
                <w:sz w:val="20"/>
                <w:szCs w:val="20"/>
              </w:rPr>
              <w:t>Calculus I</w:t>
            </w:r>
          </w:p>
          <w:p w14:paraId="40517B9F" w14:textId="77777777" w:rsidR="00FA7357" w:rsidRDefault="00FA7357" w:rsidP="00FA7357">
            <w:pPr>
              <w:pStyle w:val="ListParagraph"/>
              <w:rPr>
                <w:i/>
                <w:sz w:val="18"/>
                <w:szCs w:val="18"/>
              </w:rPr>
            </w:pPr>
            <w:r>
              <w:rPr>
                <w:i/>
                <w:sz w:val="18"/>
                <w:szCs w:val="18"/>
              </w:rPr>
              <w:t>Pr</w:t>
            </w:r>
            <w:r w:rsidRPr="00FA7357">
              <w:rPr>
                <w:i/>
                <w:sz w:val="18"/>
                <w:szCs w:val="18"/>
              </w:rPr>
              <w:t>e</w:t>
            </w:r>
            <w:r>
              <w:rPr>
                <w:i/>
                <w:sz w:val="18"/>
                <w:szCs w:val="18"/>
              </w:rPr>
              <w:t>re</w:t>
            </w:r>
            <w:r w:rsidRPr="00FA7357">
              <w:rPr>
                <w:i/>
                <w:sz w:val="18"/>
                <w:szCs w:val="18"/>
              </w:rPr>
              <w:t>quisite</w:t>
            </w:r>
            <w:r>
              <w:rPr>
                <w:i/>
                <w:sz w:val="18"/>
                <w:szCs w:val="18"/>
              </w:rPr>
              <w:t>(s): Trigonometry</w:t>
            </w:r>
          </w:p>
          <w:p w14:paraId="110052A3" w14:textId="77777777" w:rsidR="00237606" w:rsidRPr="00237606" w:rsidRDefault="00237606" w:rsidP="00237606">
            <w:pPr>
              <w:pStyle w:val="ListParagraph"/>
              <w:numPr>
                <w:ilvl w:val="0"/>
                <w:numId w:val="4"/>
              </w:numPr>
              <w:rPr>
                <w:b/>
                <w:bCs/>
                <w:iCs/>
                <w:sz w:val="20"/>
                <w:szCs w:val="20"/>
              </w:rPr>
            </w:pPr>
            <w:r>
              <w:rPr>
                <w:b/>
                <w:bCs/>
                <w:iCs/>
                <w:sz w:val="20"/>
                <w:szCs w:val="20"/>
              </w:rPr>
              <w:t>Statistics</w:t>
            </w:r>
          </w:p>
          <w:p w14:paraId="546F02D1" w14:textId="77777777" w:rsidR="00FA7357" w:rsidRDefault="00237606" w:rsidP="00237606">
            <w:pPr>
              <w:pStyle w:val="ListParagraph"/>
              <w:rPr>
                <w:i/>
                <w:sz w:val="18"/>
                <w:szCs w:val="18"/>
              </w:rPr>
            </w:pPr>
            <w:r>
              <w:rPr>
                <w:i/>
                <w:sz w:val="18"/>
                <w:szCs w:val="18"/>
              </w:rPr>
              <w:t>Prerequisite(s): Algebra II</w:t>
            </w:r>
          </w:p>
          <w:p w14:paraId="41CBF054" w14:textId="77777777" w:rsidR="00237606" w:rsidRDefault="00237606" w:rsidP="00237606">
            <w:pPr>
              <w:pStyle w:val="ListParagraph"/>
            </w:pPr>
          </w:p>
        </w:tc>
        <w:tc>
          <w:tcPr>
            <w:tcW w:w="4675" w:type="dxa"/>
          </w:tcPr>
          <w:p w14:paraId="47CFAFA4" w14:textId="77777777" w:rsidR="007B26EB" w:rsidRDefault="00BA28CF" w:rsidP="00FA7357">
            <w:pPr>
              <w:jc w:val="center"/>
            </w:pPr>
            <w:r>
              <w:t>Science Course (Circle One)</w:t>
            </w:r>
            <w:r w:rsidR="0005236B">
              <w:t xml:space="preserve"> 3 years minimum</w:t>
            </w:r>
          </w:p>
          <w:p w14:paraId="0591FA5A" w14:textId="77777777" w:rsidR="00326BEE" w:rsidRPr="00326BEE" w:rsidRDefault="00326BEE" w:rsidP="00326BEE">
            <w:pPr>
              <w:jc w:val="center"/>
              <w:rPr>
                <w:b/>
                <w:i/>
                <w:sz w:val="18"/>
                <w:szCs w:val="18"/>
              </w:rPr>
            </w:pPr>
            <w:r w:rsidRPr="00326BEE">
              <w:rPr>
                <w:b/>
                <w:i/>
                <w:sz w:val="18"/>
                <w:szCs w:val="18"/>
              </w:rPr>
              <w:t>Subject to courses needed and competed</w:t>
            </w:r>
          </w:p>
          <w:p w14:paraId="4C3E0505" w14:textId="32670149" w:rsidR="00326BEE" w:rsidRPr="00FA7357" w:rsidRDefault="00326BEE" w:rsidP="00326BEE">
            <w:pPr>
              <w:pStyle w:val="ListParagraph"/>
              <w:numPr>
                <w:ilvl w:val="0"/>
                <w:numId w:val="5"/>
              </w:numPr>
              <w:rPr>
                <w:b/>
                <w:sz w:val="20"/>
                <w:szCs w:val="20"/>
              </w:rPr>
            </w:pPr>
            <w:r>
              <w:rPr>
                <w:b/>
                <w:sz w:val="20"/>
                <w:szCs w:val="20"/>
              </w:rPr>
              <w:t>Earth Science</w:t>
            </w:r>
            <w:r w:rsidR="00541DF0">
              <w:rPr>
                <w:b/>
                <w:sz w:val="20"/>
                <w:szCs w:val="20"/>
              </w:rPr>
              <w:t xml:space="preserve"> – </w:t>
            </w:r>
            <w:r w:rsidR="005D248B">
              <w:rPr>
                <w:b/>
                <w:sz w:val="20"/>
                <w:szCs w:val="20"/>
              </w:rPr>
              <w:t>Graduation requirement</w:t>
            </w:r>
          </w:p>
          <w:p w14:paraId="02535EBF" w14:textId="77777777" w:rsidR="00326BEE" w:rsidRPr="00FA7357" w:rsidRDefault="00326BEE" w:rsidP="00326BEE">
            <w:pPr>
              <w:pStyle w:val="ListParagraph"/>
              <w:rPr>
                <w:i/>
                <w:sz w:val="18"/>
                <w:szCs w:val="18"/>
              </w:rPr>
            </w:pPr>
            <w:r w:rsidRPr="00FA7357">
              <w:rPr>
                <w:i/>
                <w:sz w:val="18"/>
                <w:szCs w:val="18"/>
              </w:rPr>
              <w:t xml:space="preserve">Prerequisite(s): </w:t>
            </w:r>
            <w:r>
              <w:rPr>
                <w:i/>
                <w:sz w:val="18"/>
                <w:szCs w:val="18"/>
              </w:rPr>
              <w:t>none</w:t>
            </w:r>
          </w:p>
          <w:p w14:paraId="53667544" w14:textId="2089677E" w:rsidR="00326BEE" w:rsidRPr="00FA7357" w:rsidRDefault="00326BEE" w:rsidP="00326BEE">
            <w:pPr>
              <w:pStyle w:val="ListParagraph"/>
              <w:numPr>
                <w:ilvl w:val="0"/>
                <w:numId w:val="5"/>
              </w:numPr>
              <w:rPr>
                <w:b/>
                <w:sz w:val="20"/>
                <w:szCs w:val="20"/>
              </w:rPr>
            </w:pPr>
            <w:r>
              <w:rPr>
                <w:b/>
                <w:sz w:val="20"/>
                <w:szCs w:val="20"/>
              </w:rPr>
              <w:t>Physics</w:t>
            </w:r>
            <w:r w:rsidR="00541DF0">
              <w:rPr>
                <w:b/>
                <w:sz w:val="20"/>
                <w:szCs w:val="20"/>
              </w:rPr>
              <w:t xml:space="preserve"> – </w:t>
            </w:r>
            <w:r w:rsidR="005D248B">
              <w:rPr>
                <w:b/>
                <w:sz w:val="20"/>
                <w:szCs w:val="20"/>
              </w:rPr>
              <w:t>Graduation requirement</w:t>
            </w:r>
          </w:p>
          <w:p w14:paraId="1CAD8E2B" w14:textId="77777777" w:rsidR="00326BEE" w:rsidRPr="00FA7357" w:rsidRDefault="00326BEE" w:rsidP="00326BEE">
            <w:pPr>
              <w:pStyle w:val="ListParagraph"/>
              <w:rPr>
                <w:i/>
                <w:sz w:val="18"/>
                <w:szCs w:val="18"/>
              </w:rPr>
            </w:pPr>
            <w:r w:rsidRPr="00FA7357">
              <w:rPr>
                <w:i/>
                <w:sz w:val="18"/>
                <w:szCs w:val="18"/>
              </w:rPr>
              <w:t xml:space="preserve">Prerequisite(s): </w:t>
            </w:r>
            <w:r>
              <w:rPr>
                <w:i/>
                <w:sz w:val="18"/>
                <w:szCs w:val="18"/>
              </w:rPr>
              <w:t>Enrolled in Algebra I or above</w:t>
            </w:r>
          </w:p>
          <w:p w14:paraId="4933D7A5" w14:textId="77777777" w:rsidR="00326BEE" w:rsidRPr="00FA7357" w:rsidRDefault="00326BEE" w:rsidP="00326BEE">
            <w:pPr>
              <w:pStyle w:val="ListParagraph"/>
              <w:numPr>
                <w:ilvl w:val="0"/>
                <w:numId w:val="5"/>
              </w:numPr>
              <w:rPr>
                <w:b/>
                <w:sz w:val="20"/>
                <w:szCs w:val="20"/>
              </w:rPr>
            </w:pPr>
            <w:r>
              <w:rPr>
                <w:b/>
                <w:sz w:val="20"/>
                <w:szCs w:val="20"/>
              </w:rPr>
              <w:t>Biology</w:t>
            </w:r>
          </w:p>
          <w:p w14:paraId="64E4AE7B" w14:textId="77777777" w:rsidR="00326BEE" w:rsidRPr="00FA7357" w:rsidRDefault="00326BEE" w:rsidP="00326BEE">
            <w:pPr>
              <w:pStyle w:val="ListParagraph"/>
              <w:rPr>
                <w:i/>
                <w:sz w:val="18"/>
                <w:szCs w:val="18"/>
              </w:rPr>
            </w:pPr>
            <w:r>
              <w:rPr>
                <w:i/>
                <w:sz w:val="18"/>
                <w:szCs w:val="18"/>
              </w:rPr>
              <w:t>Pr</w:t>
            </w:r>
            <w:r w:rsidRPr="00FA7357">
              <w:rPr>
                <w:i/>
                <w:sz w:val="18"/>
                <w:szCs w:val="18"/>
              </w:rPr>
              <w:t>e</w:t>
            </w:r>
            <w:r>
              <w:rPr>
                <w:i/>
                <w:sz w:val="18"/>
                <w:szCs w:val="18"/>
              </w:rPr>
              <w:t>re</w:t>
            </w:r>
            <w:r w:rsidRPr="00FA7357">
              <w:rPr>
                <w:i/>
                <w:sz w:val="18"/>
                <w:szCs w:val="18"/>
              </w:rPr>
              <w:t xml:space="preserve">quisite(s): </w:t>
            </w:r>
            <w:r>
              <w:rPr>
                <w:i/>
                <w:sz w:val="18"/>
                <w:szCs w:val="18"/>
              </w:rPr>
              <w:t>Enrolled in Pre-Algebra or above</w:t>
            </w:r>
          </w:p>
          <w:p w14:paraId="340680D9" w14:textId="77777777" w:rsidR="00326BEE" w:rsidRPr="00FA7357" w:rsidRDefault="00326BEE" w:rsidP="00326BEE">
            <w:pPr>
              <w:pStyle w:val="ListParagraph"/>
              <w:numPr>
                <w:ilvl w:val="0"/>
                <w:numId w:val="5"/>
              </w:numPr>
              <w:rPr>
                <w:b/>
                <w:sz w:val="20"/>
                <w:szCs w:val="20"/>
              </w:rPr>
            </w:pPr>
            <w:r>
              <w:rPr>
                <w:b/>
                <w:sz w:val="20"/>
                <w:szCs w:val="20"/>
              </w:rPr>
              <w:t>Chemistry</w:t>
            </w:r>
          </w:p>
          <w:p w14:paraId="7889C857" w14:textId="77777777" w:rsidR="00326BEE" w:rsidRPr="00FA7357" w:rsidRDefault="00326BEE" w:rsidP="00326BEE">
            <w:pPr>
              <w:pStyle w:val="ListParagraph"/>
              <w:rPr>
                <w:i/>
                <w:sz w:val="18"/>
                <w:szCs w:val="18"/>
              </w:rPr>
            </w:pPr>
            <w:r>
              <w:rPr>
                <w:i/>
                <w:sz w:val="18"/>
                <w:szCs w:val="18"/>
              </w:rPr>
              <w:t>Pr</w:t>
            </w:r>
            <w:r w:rsidRPr="00FA7357">
              <w:rPr>
                <w:i/>
                <w:sz w:val="18"/>
                <w:szCs w:val="18"/>
              </w:rPr>
              <w:t>e</w:t>
            </w:r>
            <w:r>
              <w:rPr>
                <w:i/>
                <w:sz w:val="18"/>
                <w:szCs w:val="18"/>
              </w:rPr>
              <w:t>re</w:t>
            </w:r>
            <w:r w:rsidRPr="00FA7357">
              <w:rPr>
                <w:i/>
                <w:sz w:val="18"/>
                <w:szCs w:val="18"/>
              </w:rPr>
              <w:t xml:space="preserve">quisite(s): </w:t>
            </w:r>
            <w:r>
              <w:rPr>
                <w:i/>
                <w:sz w:val="18"/>
                <w:szCs w:val="18"/>
              </w:rPr>
              <w:t>Enrolled in Algebra II or above</w:t>
            </w:r>
          </w:p>
          <w:p w14:paraId="58D7A4B2" w14:textId="77777777" w:rsidR="00326BEE" w:rsidRDefault="00326BEE" w:rsidP="00326BEE"/>
        </w:tc>
      </w:tr>
      <w:tr w:rsidR="00326BEE" w14:paraId="317BE921" w14:textId="77777777" w:rsidTr="007B26EB">
        <w:tc>
          <w:tcPr>
            <w:tcW w:w="4675" w:type="dxa"/>
          </w:tcPr>
          <w:p w14:paraId="27C39889" w14:textId="77777777" w:rsidR="00772E08" w:rsidRPr="007B63CD" w:rsidRDefault="00496816" w:rsidP="005E5CA6">
            <w:pPr>
              <w:jc w:val="center"/>
              <w:rPr>
                <w:b/>
                <w:sz w:val="18"/>
                <w:szCs w:val="18"/>
                <w:u w:val="single"/>
              </w:rPr>
            </w:pPr>
            <w:r w:rsidRPr="007B63CD">
              <w:rPr>
                <w:b/>
                <w:u w:val="single"/>
              </w:rPr>
              <w:t>CTE Course / Track</w:t>
            </w:r>
            <w:r w:rsidR="00326BEE" w:rsidRPr="007B63CD">
              <w:rPr>
                <w:b/>
                <w:u w:val="single"/>
              </w:rPr>
              <w:t xml:space="preserve"> (Circle One)</w:t>
            </w:r>
            <w:r w:rsidR="005E5CA6" w:rsidRPr="007B63CD">
              <w:rPr>
                <w:b/>
                <w:u w:val="single"/>
              </w:rPr>
              <w:t xml:space="preserve"> </w:t>
            </w:r>
            <w:r w:rsidR="005E5CA6" w:rsidRPr="007E695F">
              <w:rPr>
                <w:b/>
                <w:highlight w:val="yellow"/>
                <w:u w:val="single"/>
              </w:rPr>
              <w:t>10-12 grade</w:t>
            </w:r>
            <w:r w:rsidR="007B63CD" w:rsidRPr="007B63CD">
              <w:rPr>
                <w:b/>
                <w:u w:val="single"/>
              </w:rPr>
              <w:t xml:space="preserve"> </w:t>
            </w:r>
          </w:p>
          <w:p w14:paraId="7263881E" w14:textId="37F7CFA1" w:rsidR="007B63CD" w:rsidRPr="007E695F" w:rsidRDefault="005E5CA6" w:rsidP="005E5CA6">
            <w:pPr>
              <w:rPr>
                <w:sz w:val="18"/>
                <w:szCs w:val="18"/>
                <w:u w:val="single"/>
              </w:rPr>
            </w:pPr>
            <w:r>
              <w:rPr>
                <w:b/>
                <w:sz w:val="18"/>
                <w:szCs w:val="18"/>
              </w:rPr>
              <w:t>9</w:t>
            </w:r>
            <w:r w:rsidRPr="005E5CA6">
              <w:rPr>
                <w:b/>
                <w:sz w:val="18"/>
                <w:szCs w:val="18"/>
                <w:vertAlign w:val="superscript"/>
              </w:rPr>
              <w:t>th</w:t>
            </w:r>
            <w:r>
              <w:rPr>
                <w:b/>
                <w:sz w:val="18"/>
                <w:szCs w:val="18"/>
              </w:rPr>
              <w:t xml:space="preserve"> graders will have Intro to Metal Shop and Manufacturing.</w:t>
            </w:r>
            <w:r w:rsidR="007E695F">
              <w:rPr>
                <w:b/>
                <w:sz w:val="18"/>
                <w:szCs w:val="18"/>
              </w:rPr>
              <w:t xml:space="preserve"> If you are a new student, we will also need to get you in Construction. </w:t>
            </w:r>
            <w:r w:rsidR="007E695F" w:rsidRPr="007E695F">
              <w:rPr>
                <w:b/>
                <w:sz w:val="18"/>
                <w:szCs w:val="18"/>
                <w:u w:val="single"/>
              </w:rPr>
              <w:t>9</w:t>
            </w:r>
            <w:r w:rsidR="007E695F" w:rsidRPr="007E695F">
              <w:rPr>
                <w:b/>
                <w:sz w:val="18"/>
                <w:szCs w:val="18"/>
                <w:u w:val="single"/>
                <w:vertAlign w:val="superscript"/>
              </w:rPr>
              <w:t>th</w:t>
            </w:r>
            <w:r w:rsidR="007E695F" w:rsidRPr="007E695F">
              <w:rPr>
                <w:b/>
                <w:sz w:val="18"/>
                <w:szCs w:val="18"/>
                <w:u w:val="single"/>
              </w:rPr>
              <w:t xml:space="preserve"> graders please fill out </w:t>
            </w:r>
            <w:r w:rsidR="007B63CD" w:rsidRPr="007E695F">
              <w:rPr>
                <w:b/>
                <w:sz w:val="18"/>
                <w:szCs w:val="18"/>
                <w:u w:val="single"/>
              </w:rPr>
              <w:t>if you plan to go to PPCC or workforce</w:t>
            </w:r>
            <w:r w:rsidR="007E695F" w:rsidRPr="007E695F">
              <w:rPr>
                <w:b/>
                <w:sz w:val="18"/>
                <w:szCs w:val="18"/>
                <w:u w:val="single"/>
              </w:rPr>
              <w:t>, or 4-year college.</w:t>
            </w:r>
          </w:p>
          <w:p w14:paraId="6F69D903" w14:textId="77777777" w:rsidR="005E5CA6" w:rsidRPr="00C765D5" w:rsidRDefault="005E5CA6" w:rsidP="005E5CA6">
            <w:pPr>
              <w:rPr>
                <w:sz w:val="18"/>
                <w:szCs w:val="18"/>
              </w:rPr>
            </w:pPr>
          </w:p>
          <w:p w14:paraId="4AB73A81" w14:textId="77777777" w:rsidR="00496816" w:rsidRPr="00C765D5" w:rsidRDefault="00496816" w:rsidP="00563DBC">
            <w:pPr>
              <w:pStyle w:val="ListParagraph"/>
              <w:numPr>
                <w:ilvl w:val="0"/>
                <w:numId w:val="6"/>
              </w:numPr>
              <w:rPr>
                <w:b/>
                <w:sz w:val="20"/>
                <w:szCs w:val="20"/>
              </w:rPr>
            </w:pPr>
            <w:r w:rsidRPr="00C765D5">
              <w:rPr>
                <w:b/>
                <w:sz w:val="20"/>
                <w:szCs w:val="20"/>
              </w:rPr>
              <w:t xml:space="preserve">Machining Technology </w:t>
            </w:r>
          </w:p>
          <w:p w14:paraId="724C4EC9" w14:textId="77777777" w:rsidR="0004330C" w:rsidRPr="00C765D5" w:rsidRDefault="0004330C" w:rsidP="0004330C">
            <w:pPr>
              <w:pStyle w:val="ListParagraph"/>
              <w:rPr>
                <w:b/>
                <w:sz w:val="20"/>
                <w:szCs w:val="20"/>
              </w:rPr>
            </w:pPr>
          </w:p>
          <w:p w14:paraId="747772BF" w14:textId="77777777" w:rsidR="00326BEE" w:rsidRPr="00C765D5" w:rsidRDefault="00496816" w:rsidP="00326BEE">
            <w:pPr>
              <w:pStyle w:val="ListParagraph"/>
              <w:numPr>
                <w:ilvl w:val="0"/>
                <w:numId w:val="6"/>
              </w:numPr>
              <w:rPr>
                <w:b/>
                <w:sz w:val="20"/>
                <w:szCs w:val="20"/>
              </w:rPr>
            </w:pPr>
            <w:r w:rsidRPr="00C765D5">
              <w:rPr>
                <w:b/>
                <w:sz w:val="20"/>
                <w:szCs w:val="20"/>
              </w:rPr>
              <w:t xml:space="preserve">Welding Technology </w:t>
            </w:r>
          </w:p>
          <w:p w14:paraId="257A01CC" w14:textId="77777777" w:rsidR="00496816" w:rsidRPr="00C765D5" w:rsidRDefault="00496816" w:rsidP="00496816">
            <w:pPr>
              <w:rPr>
                <w:b/>
                <w:sz w:val="20"/>
                <w:szCs w:val="20"/>
              </w:rPr>
            </w:pPr>
          </w:p>
          <w:p w14:paraId="54A3C50D" w14:textId="77777777" w:rsidR="00496816" w:rsidRPr="00C765D5" w:rsidRDefault="00496816" w:rsidP="00CE4B91">
            <w:pPr>
              <w:pStyle w:val="ListParagraph"/>
              <w:numPr>
                <w:ilvl w:val="0"/>
                <w:numId w:val="6"/>
              </w:numPr>
              <w:rPr>
                <w:b/>
                <w:sz w:val="20"/>
                <w:szCs w:val="20"/>
              </w:rPr>
            </w:pPr>
            <w:r w:rsidRPr="00C765D5">
              <w:rPr>
                <w:b/>
                <w:sz w:val="20"/>
                <w:szCs w:val="20"/>
              </w:rPr>
              <w:t xml:space="preserve">Construction Technology </w:t>
            </w:r>
          </w:p>
          <w:p w14:paraId="29CB6AAD" w14:textId="77777777" w:rsidR="0004330C" w:rsidRPr="00C765D5" w:rsidRDefault="0004330C" w:rsidP="0004330C">
            <w:pPr>
              <w:pStyle w:val="ListParagraph"/>
              <w:rPr>
                <w:b/>
                <w:sz w:val="20"/>
                <w:szCs w:val="20"/>
              </w:rPr>
            </w:pPr>
          </w:p>
          <w:p w14:paraId="7BC83859" w14:textId="77777777" w:rsidR="00496816" w:rsidRPr="00C765D5" w:rsidRDefault="00496816" w:rsidP="00326BEE">
            <w:pPr>
              <w:pStyle w:val="ListParagraph"/>
              <w:numPr>
                <w:ilvl w:val="0"/>
                <w:numId w:val="6"/>
              </w:numPr>
              <w:rPr>
                <w:b/>
                <w:sz w:val="20"/>
                <w:szCs w:val="20"/>
              </w:rPr>
            </w:pPr>
            <w:r w:rsidRPr="00C765D5">
              <w:rPr>
                <w:b/>
                <w:sz w:val="20"/>
                <w:szCs w:val="20"/>
              </w:rPr>
              <w:t xml:space="preserve">Fundamentals of Engineering </w:t>
            </w:r>
          </w:p>
          <w:p w14:paraId="4B26B5CD" w14:textId="77777777" w:rsidR="00496816" w:rsidRDefault="00496816" w:rsidP="00496816">
            <w:pPr>
              <w:pStyle w:val="ListParagraph"/>
              <w:rPr>
                <w:i/>
                <w:sz w:val="18"/>
                <w:szCs w:val="18"/>
              </w:rPr>
            </w:pPr>
            <w:r w:rsidRPr="00C765D5">
              <w:rPr>
                <w:i/>
                <w:sz w:val="18"/>
                <w:szCs w:val="18"/>
              </w:rPr>
              <w:t>Prerequisite(s):</w:t>
            </w:r>
            <w:r w:rsidR="007B63CD">
              <w:rPr>
                <w:i/>
                <w:sz w:val="18"/>
                <w:szCs w:val="18"/>
              </w:rPr>
              <w:t xml:space="preserve"> CAD,</w:t>
            </w:r>
            <w:r w:rsidRPr="00C765D5">
              <w:rPr>
                <w:i/>
                <w:sz w:val="18"/>
                <w:szCs w:val="18"/>
              </w:rPr>
              <w:t xml:space="preserve"> Algebra I / Enrolled in Algebra II</w:t>
            </w:r>
            <w:r w:rsidR="007B63CD">
              <w:rPr>
                <w:i/>
                <w:sz w:val="18"/>
                <w:szCs w:val="18"/>
              </w:rPr>
              <w:t>, and Physics</w:t>
            </w:r>
          </w:p>
          <w:p w14:paraId="271962E6" w14:textId="77777777" w:rsidR="00E535DF" w:rsidRDefault="00E535DF" w:rsidP="00E535DF">
            <w:pPr>
              <w:pStyle w:val="ListParagraph"/>
              <w:numPr>
                <w:ilvl w:val="0"/>
                <w:numId w:val="6"/>
              </w:numPr>
              <w:rPr>
                <w:b/>
                <w:bCs/>
                <w:iCs/>
                <w:sz w:val="20"/>
                <w:szCs w:val="20"/>
              </w:rPr>
            </w:pPr>
            <w:r>
              <w:rPr>
                <w:b/>
                <w:bCs/>
                <w:iCs/>
                <w:sz w:val="20"/>
                <w:szCs w:val="20"/>
              </w:rPr>
              <w:t>CAD 1, 2, 3, 4, 5, 6</w:t>
            </w:r>
          </w:p>
          <w:p w14:paraId="13F3DAD6" w14:textId="77777777" w:rsidR="00E535DF" w:rsidRDefault="00E535DF" w:rsidP="00E535DF">
            <w:pPr>
              <w:pStyle w:val="ListParagraph"/>
              <w:rPr>
                <w:i/>
                <w:sz w:val="20"/>
                <w:szCs w:val="20"/>
              </w:rPr>
            </w:pPr>
            <w:r>
              <w:rPr>
                <w:i/>
                <w:sz w:val="20"/>
                <w:szCs w:val="20"/>
              </w:rPr>
              <w:t>Prerequisite(s): The previous CAD class is needed to move on</w:t>
            </w:r>
            <w:r w:rsidR="00DB4814">
              <w:rPr>
                <w:i/>
                <w:sz w:val="20"/>
                <w:szCs w:val="20"/>
              </w:rPr>
              <w:t xml:space="preserve"> to the next</w:t>
            </w:r>
            <w:r>
              <w:rPr>
                <w:i/>
                <w:sz w:val="20"/>
                <w:szCs w:val="20"/>
              </w:rPr>
              <w:t>.</w:t>
            </w:r>
          </w:p>
          <w:p w14:paraId="0D1F0FF3" w14:textId="77777777" w:rsidR="00E535DF" w:rsidRDefault="00E535DF" w:rsidP="00E535DF">
            <w:pPr>
              <w:pStyle w:val="ListParagraph"/>
              <w:numPr>
                <w:ilvl w:val="0"/>
                <w:numId w:val="6"/>
              </w:numPr>
              <w:rPr>
                <w:b/>
                <w:bCs/>
                <w:iCs/>
                <w:sz w:val="20"/>
                <w:szCs w:val="20"/>
              </w:rPr>
            </w:pPr>
            <w:r>
              <w:rPr>
                <w:b/>
                <w:bCs/>
                <w:iCs/>
                <w:sz w:val="20"/>
                <w:szCs w:val="20"/>
              </w:rPr>
              <w:t>Robotics</w:t>
            </w:r>
            <w:r w:rsidR="00DB4814">
              <w:rPr>
                <w:b/>
                <w:bCs/>
                <w:iCs/>
                <w:sz w:val="20"/>
                <w:szCs w:val="20"/>
              </w:rPr>
              <w:t xml:space="preserve"> 1 and 2</w:t>
            </w:r>
          </w:p>
          <w:p w14:paraId="7BB38656" w14:textId="77777777" w:rsidR="00E535DF" w:rsidRPr="00C765D5" w:rsidRDefault="00DB4814" w:rsidP="00496816">
            <w:pPr>
              <w:pStyle w:val="ListParagraph"/>
              <w:rPr>
                <w:i/>
                <w:sz w:val="18"/>
                <w:szCs w:val="18"/>
              </w:rPr>
            </w:pPr>
            <w:r>
              <w:rPr>
                <w:i/>
                <w:sz w:val="20"/>
                <w:szCs w:val="20"/>
              </w:rPr>
              <w:t>Prerequisite(s): Robotics 1 before moving on to Robotics 2.</w:t>
            </w:r>
          </w:p>
          <w:p w14:paraId="31357FC3" w14:textId="77777777" w:rsidR="00496816" w:rsidRPr="00C765D5" w:rsidRDefault="00B64FA0" w:rsidP="00496816">
            <w:pPr>
              <w:pStyle w:val="ListParagraph"/>
              <w:numPr>
                <w:ilvl w:val="0"/>
                <w:numId w:val="6"/>
              </w:numPr>
              <w:rPr>
                <w:b/>
                <w:sz w:val="20"/>
                <w:szCs w:val="20"/>
              </w:rPr>
            </w:pPr>
            <w:r>
              <w:rPr>
                <w:b/>
                <w:sz w:val="20"/>
                <w:szCs w:val="20"/>
              </w:rPr>
              <w:t xml:space="preserve">Plan to attend </w:t>
            </w:r>
            <w:r w:rsidR="00496816" w:rsidRPr="00C765D5">
              <w:rPr>
                <w:b/>
                <w:sz w:val="20"/>
                <w:szCs w:val="20"/>
              </w:rPr>
              <w:t>Pikes Peak Community College</w:t>
            </w:r>
          </w:p>
          <w:p w14:paraId="6C7332AE" w14:textId="77777777" w:rsidR="00BD092F" w:rsidRPr="00BD092F" w:rsidRDefault="00BD092F" w:rsidP="00496816">
            <w:pPr>
              <w:pStyle w:val="ListParagraph"/>
              <w:rPr>
                <w:b/>
                <w:sz w:val="18"/>
                <w:szCs w:val="18"/>
              </w:rPr>
            </w:pPr>
            <w:r>
              <w:rPr>
                <w:b/>
                <w:sz w:val="18"/>
                <w:szCs w:val="18"/>
              </w:rPr>
              <w:t>What AAS Degree?</w:t>
            </w:r>
            <w:r w:rsidR="00E535DF">
              <w:rPr>
                <w:b/>
                <w:sz w:val="18"/>
                <w:szCs w:val="18"/>
              </w:rPr>
              <w:t xml:space="preserve"> </w:t>
            </w:r>
            <w:r>
              <w:rPr>
                <w:b/>
                <w:sz w:val="18"/>
                <w:szCs w:val="18"/>
              </w:rPr>
              <w:t>_________________________</w:t>
            </w:r>
          </w:p>
          <w:p w14:paraId="1A6C2B0F" w14:textId="77777777" w:rsidR="0004330C" w:rsidRPr="00C765D5" w:rsidRDefault="00B64FA0" w:rsidP="0004330C">
            <w:pPr>
              <w:pStyle w:val="ListParagraph"/>
              <w:numPr>
                <w:ilvl w:val="0"/>
                <w:numId w:val="6"/>
              </w:numPr>
              <w:rPr>
                <w:b/>
                <w:sz w:val="20"/>
                <w:szCs w:val="20"/>
              </w:rPr>
            </w:pPr>
            <w:r>
              <w:rPr>
                <w:b/>
                <w:sz w:val="20"/>
                <w:szCs w:val="20"/>
              </w:rPr>
              <w:t xml:space="preserve">Plan to get your </w:t>
            </w:r>
            <w:r w:rsidR="0004330C" w:rsidRPr="00C765D5">
              <w:rPr>
                <w:b/>
                <w:sz w:val="20"/>
                <w:szCs w:val="20"/>
              </w:rPr>
              <w:t xml:space="preserve">Diploma </w:t>
            </w:r>
            <w:r w:rsidR="00772E08" w:rsidRPr="00C765D5">
              <w:rPr>
                <w:b/>
                <w:sz w:val="20"/>
                <w:szCs w:val="20"/>
              </w:rPr>
              <w:t xml:space="preserve">and </w:t>
            </w:r>
            <w:r w:rsidR="00BD092F">
              <w:rPr>
                <w:b/>
                <w:sz w:val="20"/>
                <w:szCs w:val="20"/>
              </w:rPr>
              <w:t>ente</w:t>
            </w:r>
            <w:r>
              <w:rPr>
                <w:b/>
                <w:sz w:val="20"/>
                <w:szCs w:val="20"/>
              </w:rPr>
              <w:t xml:space="preserve">r the </w:t>
            </w:r>
            <w:r w:rsidR="0004330C" w:rsidRPr="00C765D5">
              <w:rPr>
                <w:b/>
                <w:sz w:val="20"/>
                <w:szCs w:val="20"/>
              </w:rPr>
              <w:t>Workforce</w:t>
            </w:r>
            <w:r w:rsidR="00BE3B96">
              <w:rPr>
                <w:b/>
                <w:sz w:val="20"/>
                <w:szCs w:val="20"/>
              </w:rPr>
              <w:t xml:space="preserve"> or Military</w:t>
            </w:r>
          </w:p>
          <w:p w14:paraId="42BC9D04" w14:textId="77777777" w:rsidR="00BD092F" w:rsidRDefault="00BD092F" w:rsidP="00BD20CB">
            <w:pPr>
              <w:pStyle w:val="ListParagraph"/>
              <w:rPr>
                <w:b/>
                <w:sz w:val="18"/>
                <w:szCs w:val="18"/>
              </w:rPr>
            </w:pPr>
            <w:r>
              <w:rPr>
                <w:b/>
                <w:sz w:val="18"/>
                <w:szCs w:val="18"/>
              </w:rPr>
              <w:t xml:space="preserve">Where </w:t>
            </w:r>
            <w:r w:rsidR="00B64FA0">
              <w:rPr>
                <w:b/>
                <w:sz w:val="18"/>
                <w:szCs w:val="18"/>
              </w:rPr>
              <w:t xml:space="preserve">will/do you hope you will be </w:t>
            </w:r>
            <w:r>
              <w:rPr>
                <w:b/>
                <w:sz w:val="18"/>
                <w:szCs w:val="18"/>
              </w:rPr>
              <w:t>working</w:t>
            </w:r>
            <w:r w:rsidR="00BE3B96">
              <w:rPr>
                <w:b/>
                <w:sz w:val="18"/>
                <w:szCs w:val="18"/>
              </w:rPr>
              <w:t xml:space="preserve"> or what job do you hope to have in the military</w:t>
            </w:r>
            <w:r>
              <w:rPr>
                <w:b/>
                <w:sz w:val="18"/>
                <w:szCs w:val="18"/>
              </w:rPr>
              <w:t>? _________________</w:t>
            </w:r>
          </w:p>
          <w:p w14:paraId="58E06FA1" w14:textId="77777777" w:rsidR="00BD092F" w:rsidRDefault="00B64FA0" w:rsidP="00BD092F">
            <w:pPr>
              <w:pStyle w:val="ListParagraph"/>
              <w:numPr>
                <w:ilvl w:val="0"/>
                <w:numId w:val="6"/>
              </w:numPr>
              <w:rPr>
                <w:b/>
                <w:sz w:val="20"/>
                <w:szCs w:val="20"/>
              </w:rPr>
            </w:pPr>
            <w:r>
              <w:rPr>
                <w:b/>
                <w:sz w:val="20"/>
                <w:szCs w:val="20"/>
              </w:rPr>
              <w:t xml:space="preserve">Plan to attend a </w:t>
            </w:r>
            <w:r w:rsidR="00E535DF">
              <w:rPr>
                <w:b/>
                <w:sz w:val="20"/>
                <w:szCs w:val="20"/>
              </w:rPr>
              <w:t>Four-year</w:t>
            </w:r>
            <w:r w:rsidR="00BD092F">
              <w:rPr>
                <w:b/>
                <w:sz w:val="20"/>
                <w:szCs w:val="20"/>
              </w:rPr>
              <w:t xml:space="preserve"> university</w:t>
            </w:r>
          </w:p>
          <w:p w14:paraId="3C1A4ECC" w14:textId="70C4F4B8" w:rsidR="00326BEE" w:rsidRDefault="00BD092F" w:rsidP="00AD3F04">
            <w:pPr>
              <w:pStyle w:val="ListParagraph"/>
            </w:pPr>
            <w:r>
              <w:rPr>
                <w:b/>
                <w:sz w:val="18"/>
                <w:szCs w:val="18"/>
              </w:rPr>
              <w:t>What University? __________________________</w:t>
            </w:r>
          </w:p>
        </w:tc>
        <w:tc>
          <w:tcPr>
            <w:tcW w:w="4675" w:type="dxa"/>
          </w:tcPr>
          <w:p w14:paraId="584DC791" w14:textId="73FD5347" w:rsidR="00326BEE" w:rsidRDefault="003204E9" w:rsidP="00FA7357">
            <w:pPr>
              <w:jc w:val="center"/>
            </w:pPr>
            <w:r>
              <w:t xml:space="preserve">Electives </w:t>
            </w:r>
            <w:r w:rsidR="006D7289">
              <w:t>(Put below choice #1, and #2)</w:t>
            </w:r>
          </w:p>
          <w:p w14:paraId="7950953F" w14:textId="5DCF8E5D" w:rsidR="006D7289" w:rsidRDefault="003204E9" w:rsidP="003204E9">
            <w:pPr>
              <w:jc w:val="center"/>
              <w:rPr>
                <w:b/>
                <w:i/>
                <w:sz w:val="18"/>
                <w:szCs w:val="18"/>
              </w:rPr>
            </w:pPr>
            <w:r w:rsidRPr="00326BEE">
              <w:rPr>
                <w:b/>
                <w:i/>
                <w:sz w:val="18"/>
                <w:szCs w:val="18"/>
              </w:rPr>
              <w:t xml:space="preserve">Subject </w:t>
            </w:r>
            <w:r w:rsidR="009157DA">
              <w:rPr>
                <w:b/>
                <w:i/>
                <w:sz w:val="18"/>
                <w:szCs w:val="18"/>
              </w:rPr>
              <w:t>to</w:t>
            </w:r>
            <w:r w:rsidR="006D7289">
              <w:rPr>
                <w:b/>
                <w:i/>
                <w:sz w:val="18"/>
                <w:szCs w:val="18"/>
              </w:rPr>
              <w:t xml:space="preserve"> course requirement – </w:t>
            </w:r>
          </w:p>
          <w:p w14:paraId="3AEDEF40" w14:textId="1E226C5F" w:rsidR="003204E9" w:rsidRDefault="006D7289" w:rsidP="003204E9">
            <w:pPr>
              <w:jc w:val="center"/>
              <w:rPr>
                <w:b/>
                <w:i/>
                <w:sz w:val="18"/>
                <w:szCs w:val="18"/>
              </w:rPr>
            </w:pPr>
            <w:r>
              <w:rPr>
                <w:b/>
                <w:i/>
                <w:sz w:val="18"/>
                <w:szCs w:val="18"/>
              </w:rPr>
              <w:t>Each elective is NOT available every period</w:t>
            </w:r>
          </w:p>
          <w:p w14:paraId="55004177" w14:textId="77777777" w:rsidR="00DB4814" w:rsidRPr="00326BEE" w:rsidRDefault="00DB4814" w:rsidP="003204E9">
            <w:pPr>
              <w:jc w:val="center"/>
              <w:rPr>
                <w:b/>
                <w:i/>
                <w:sz w:val="18"/>
                <w:szCs w:val="18"/>
              </w:rPr>
            </w:pPr>
          </w:p>
          <w:p w14:paraId="05DC5C8F" w14:textId="77777777" w:rsidR="009157DA" w:rsidRDefault="009157DA" w:rsidP="009157DA">
            <w:pPr>
              <w:pStyle w:val="ListParagraph"/>
              <w:numPr>
                <w:ilvl w:val="0"/>
                <w:numId w:val="7"/>
              </w:numPr>
              <w:spacing w:line="276" w:lineRule="auto"/>
              <w:rPr>
                <w:b/>
                <w:sz w:val="20"/>
                <w:szCs w:val="20"/>
              </w:rPr>
            </w:pPr>
            <w:r>
              <w:rPr>
                <w:b/>
                <w:sz w:val="20"/>
                <w:szCs w:val="20"/>
              </w:rPr>
              <w:t>Study Hall</w:t>
            </w:r>
          </w:p>
          <w:p w14:paraId="71D783C2" w14:textId="77777777" w:rsidR="009157DA" w:rsidRDefault="009157DA" w:rsidP="009157DA">
            <w:pPr>
              <w:pStyle w:val="ListParagraph"/>
              <w:numPr>
                <w:ilvl w:val="0"/>
                <w:numId w:val="7"/>
              </w:numPr>
              <w:spacing w:line="276" w:lineRule="auto"/>
              <w:rPr>
                <w:b/>
                <w:sz w:val="20"/>
                <w:szCs w:val="20"/>
              </w:rPr>
            </w:pPr>
            <w:r>
              <w:rPr>
                <w:b/>
                <w:sz w:val="20"/>
                <w:szCs w:val="20"/>
              </w:rPr>
              <w:t>Teaching Assistant / Student Mentor</w:t>
            </w:r>
          </w:p>
          <w:p w14:paraId="73E690F3" w14:textId="77777777" w:rsidR="009157DA" w:rsidRDefault="00DB4814" w:rsidP="009157DA">
            <w:pPr>
              <w:pStyle w:val="ListParagraph"/>
              <w:numPr>
                <w:ilvl w:val="0"/>
                <w:numId w:val="7"/>
              </w:numPr>
              <w:spacing w:line="276" w:lineRule="auto"/>
              <w:rPr>
                <w:b/>
                <w:sz w:val="20"/>
                <w:szCs w:val="20"/>
              </w:rPr>
            </w:pPr>
            <w:r>
              <w:rPr>
                <w:b/>
                <w:sz w:val="20"/>
                <w:szCs w:val="20"/>
              </w:rPr>
              <w:t xml:space="preserve">Intro to </w:t>
            </w:r>
            <w:r w:rsidR="009157DA">
              <w:rPr>
                <w:b/>
                <w:sz w:val="20"/>
                <w:szCs w:val="20"/>
              </w:rPr>
              <w:t>Computer Aided Design</w:t>
            </w:r>
            <w:r>
              <w:rPr>
                <w:b/>
                <w:sz w:val="20"/>
                <w:szCs w:val="20"/>
              </w:rPr>
              <w:t xml:space="preserve"> for MS</w:t>
            </w:r>
          </w:p>
          <w:p w14:paraId="6F53B4A2" w14:textId="77777777" w:rsidR="009157DA" w:rsidRDefault="00E535DF" w:rsidP="009157DA">
            <w:pPr>
              <w:pStyle w:val="ListParagraph"/>
              <w:numPr>
                <w:ilvl w:val="0"/>
                <w:numId w:val="7"/>
              </w:numPr>
              <w:spacing w:line="276" w:lineRule="auto"/>
              <w:rPr>
                <w:b/>
                <w:sz w:val="20"/>
                <w:szCs w:val="20"/>
              </w:rPr>
            </w:pPr>
            <w:r>
              <w:rPr>
                <w:b/>
                <w:sz w:val="20"/>
                <w:szCs w:val="20"/>
              </w:rPr>
              <w:t xml:space="preserve">Intro to </w:t>
            </w:r>
            <w:r w:rsidR="009157DA">
              <w:rPr>
                <w:b/>
                <w:sz w:val="20"/>
                <w:szCs w:val="20"/>
              </w:rPr>
              <w:t>Robotics</w:t>
            </w:r>
            <w:r w:rsidR="00DB4814">
              <w:rPr>
                <w:b/>
                <w:sz w:val="20"/>
                <w:szCs w:val="20"/>
              </w:rPr>
              <w:t xml:space="preserve"> for MS</w:t>
            </w:r>
          </w:p>
          <w:p w14:paraId="79459C84" w14:textId="77777777" w:rsidR="009157DA" w:rsidRDefault="009157DA" w:rsidP="009157DA">
            <w:pPr>
              <w:pStyle w:val="ListParagraph"/>
              <w:numPr>
                <w:ilvl w:val="0"/>
                <w:numId w:val="7"/>
              </w:numPr>
              <w:spacing w:line="276" w:lineRule="auto"/>
              <w:rPr>
                <w:b/>
                <w:sz w:val="20"/>
                <w:szCs w:val="20"/>
              </w:rPr>
            </w:pPr>
            <w:r>
              <w:rPr>
                <w:b/>
                <w:sz w:val="20"/>
                <w:szCs w:val="20"/>
              </w:rPr>
              <w:t>Newspaper &amp; Yearbook Design</w:t>
            </w:r>
          </w:p>
          <w:p w14:paraId="7E9262EB" w14:textId="77777777" w:rsidR="009157DA" w:rsidRDefault="009157DA" w:rsidP="009157DA">
            <w:pPr>
              <w:pStyle w:val="ListParagraph"/>
              <w:numPr>
                <w:ilvl w:val="0"/>
                <w:numId w:val="7"/>
              </w:numPr>
              <w:spacing w:line="276" w:lineRule="auto"/>
              <w:rPr>
                <w:b/>
                <w:sz w:val="20"/>
                <w:szCs w:val="20"/>
              </w:rPr>
            </w:pPr>
            <w:r>
              <w:rPr>
                <w:b/>
                <w:sz w:val="20"/>
                <w:szCs w:val="20"/>
              </w:rPr>
              <w:t>Physical Education</w:t>
            </w:r>
          </w:p>
          <w:p w14:paraId="50E9D206" w14:textId="77777777" w:rsidR="009157DA" w:rsidRDefault="009157DA" w:rsidP="009157DA">
            <w:pPr>
              <w:pStyle w:val="ListParagraph"/>
              <w:numPr>
                <w:ilvl w:val="0"/>
                <w:numId w:val="7"/>
              </w:numPr>
              <w:spacing w:line="276" w:lineRule="auto"/>
              <w:rPr>
                <w:b/>
                <w:sz w:val="20"/>
                <w:szCs w:val="20"/>
              </w:rPr>
            </w:pPr>
            <w:r>
              <w:rPr>
                <w:b/>
                <w:sz w:val="20"/>
                <w:szCs w:val="20"/>
              </w:rPr>
              <w:t>Music Appreciation</w:t>
            </w:r>
          </w:p>
          <w:p w14:paraId="352B0560" w14:textId="77777777" w:rsidR="009157DA" w:rsidRDefault="004C0D5A" w:rsidP="009157DA">
            <w:pPr>
              <w:pStyle w:val="ListParagraph"/>
              <w:numPr>
                <w:ilvl w:val="0"/>
                <w:numId w:val="7"/>
              </w:numPr>
              <w:spacing w:line="276" w:lineRule="auto"/>
              <w:rPr>
                <w:b/>
                <w:sz w:val="20"/>
                <w:szCs w:val="20"/>
              </w:rPr>
            </w:pPr>
            <w:r w:rsidRPr="00C765D5">
              <w:rPr>
                <w:b/>
                <w:sz w:val="20"/>
                <w:szCs w:val="20"/>
              </w:rPr>
              <w:t>Spanish</w:t>
            </w:r>
          </w:p>
          <w:p w14:paraId="4E79FB82" w14:textId="77777777" w:rsidR="009157DA" w:rsidRDefault="009157DA" w:rsidP="009157DA">
            <w:pPr>
              <w:pStyle w:val="ListParagraph"/>
              <w:spacing w:line="276" w:lineRule="auto"/>
              <w:rPr>
                <w:b/>
                <w:sz w:val="20"/>
                <w:szCs w:val="20"/>
              </w:rPr>
            </w:pPr>
          </w:p>
          <w:p w14:paraId="38B27694" w14:textId="77777777" w:rsidR="003204E9" w:rsidRDefault="003204E9" w:rsidP="00FA7357">
            <w:pPr>
              <w:jc w:val="center"/>
            </w:pPr>
          </w:p>
        </w:tc>
      </w:tr>
    </w:tbl>
    <w:p w14:paraId="417E060D" w14:textId="59B61DEE" w:rsidR="003D6CCE" w:rsidRPr="0080081B" w:rsidRDefault="00B07AAE" w:rsidP="003D6CCE">
      <w:pPr>
        <w:pStyle w:val="Heading1"/>
        <w:rPr>
          <w:b/>
          <w:bCs/>
          <w:color w:val="C00000"/>
          <w:u w:val="single"/>
        </w:rPr>
      </w:pPr>
      <w:r w:rsidRPr="0080081B">
        <w:rPr>
          <w:b/>
          <w:bCs/>
          <w:color w:val="C00000"/>
          <w:u w:val="single"/>
        </w:rPr>
        <w:t>PPCC Associates Degrees through the PTECH Program</w:t>
      </w:r>
    </w:p>
    <w:p w14:paraId="0F9EB558" w14:textId="77777777" w:rsidR="003D6CCE" w:rsidRDefault="003D6CCE" w:rsidP="003D6CCE">
      <w:pPr>
        <w:pStyle w:val="ListParagraph"/>
        <w:numPr>
          <w:ilvl w:val="0"/>
          <w:numId w:val="18"/>
        </w:numPr>
        <w:rPr>
          <w:b/>
          <w:sz w:val="24"/>
          <w:szCs w:val="24"/>
        </w:rPr>
      </w:pPr>
      <w:r w:rsidRPr="0064232E">
        <w:rPr>
          <w:b/>
          <w:sz w:val="24"/>
          <w:szCs w:val="24"/>
        </w:rPr>
        <w:t>AAS Machining Technology</w:t>
      </w:r>
      <w:r w:rsidR="0064232E" w:rsidRPr="0064232E">
        <w:rPr>
          <w:b/>
          <w:sz w:val="24"/>
          <w:szCs w:val="24"/>
        </w:rPr>
        <w:t xml:space="preserve"> (Advanced Manufacturing Emphasis)</w:t>
      </w:r>
    </w:p>
    <w:p w14:paraId="569FB2C1" w14:textId="77777777" w:rsidR="00400220" w:rsidRDefault="00400220" w:rsidP="00400220">
      <w:pPr>
        <w:pStyle w:val="ListParagraph"/>
        <w:rPr>
          <w:sz w:val="24"/>
          <w:szCs w:val="24"/>
        </w:rPr>
      </w:pPr>
      <w:r>
        <w:rPr>
          <w:sz w:val="24"/>
          <w:szCs w:val="24"/>
        </w:rPr>
        <w:t xml:space="preserve">The Advanced Manufacturing emphasis will provide training technology using software such as SolidWorks, </w:t>
      </w:r>
      <w:proofErr w:type="spellStart"/>
      <w:r>
        <w:rPr>
          <w:sz w:val="24"/>
          <w:szCs w:val="24"/>
        </w:rPr>
        <w:t>MasterCAM</w:t>
      </w:r>
      <w:proofErr w:type="spellEnd"/>
      <w:r>
        <w:rPr>
          <w:sz w:val="24"/>
          <w:szCs w:val="24"/>
        </w:rPr>
        <w:t xml:space="preserve"> 2D and 3D, and </w:t>
      </w:r>
      <w:proofErr w:type="spellStart"/>
      <w:r>
        <w:rPr>
          <w:sz w:val="24"/>
          <w:szCs w:val="24"/>
        </w:rPr>
        <w:t>CamWorks</w:t>
      </w:r>
      <w:proofErr w:type="spellEnd"/>
      <w:r>
        <w:rPr>
          <w:sz w:val="24"/>
          <w:szCs w:val="24"/>
        </w:rPr>
        <w:t>.  The emphasis also offers courses in Geometric Dimensioning and Tolerance (GD&amp;T) and 3D Printing for prototyping.</w:t>
      </w:r>
    </w:p>
    <w:p w14:paraId="47998262" w14:textId="77777777" w:rsidR="00400220" w:rsidRPr="00400220" w:rsidRDefault="00400220" w:rsidP="00400220">
      <w:pPr>
        <w:pStyle w:val="ListParagraph"/>
        <w:rPr>
          <w:sz w:val="24"/>
          <w:szCs w:val="24"/>
        </w:rPr>
      </w:pPr>
    </w:p>
    <w:p w14:paraId="672BD57F" w14:textId="77777777" w:rsidR="0064232E" w:rsidRDefault="0064232E" w:rsidP="003D6CCE">
      <w:pPr>
        <w:pStyle w:val="ListParagraph"/>
        <w:numPr>
          <w:ilvl w:val="0"/>
          <w:numId w:val="18"/>
        </w:numPr>
        <w:rPr>
          <w:b/>
          <w:sz w:val="24"/>
          <w:szCs w:val="24"/>
        </w:rPr>
      </w:pPr>
      <w:r w:rsidRPr="0064232E">
        <w:rPr>
          <w:b/>
          <w:sz w:val="24"/>
          <w:szCs w:val="24"/>
        </w:rPr>
        <w:t>AAS Machining Technology (Machining Emphasis)</w:t>
      </w:r>
    </w:p>
    <w:p w14:paraId="17AA588F" w14:textId="77777777" w:rsidR="00184D79" w:rsidRDefault="00400220" w:rsidP="00184D79">
      <w:pPr>
        <w:pStyle w:val="ListParagraph"/>
        <w:rPr>
          <w:sz w:val="24"/>
          <w:szCs w:val="24"/>
        </w:rPr>
      </w:pPr>
      <w:r>
        <w:rPr>
          <w:sz w:val="24"/>
          <w:szCs w:val="24"/>
        </w:rPr>
        <w:t xml:space="preserve">The Machining Technology emphasis degree will advance students’ hands-on fundamental skills of machining using </w:t>
      </w:r>
      <w:proofErr w:type="spellStart"/>
      <w:r>
        <w:rPr>
          <w:sz w:val="24"/>
          <w:szCs w:val="24"/>
        </w:rPr>
        <w:t>MasterCAM</w:t>
      </w:r>
      <w:proofErr w:type="spellEnd"/>
      <w:r>
        <w:rPr>
          <w:sz w:val="24"/>
          <w:szCs w:val="24"/>
        </w:rPr>
        <w:t xml:space="preserve"> 2D and 3D software, while developing applied math skills and problem-solving techniques.</w:t>
      </w:r>
    </w:p>
    <w:p w14:paraId="7D141D3E" w14:textId="77777777" w:rsidR="00400220" w:rsidRPr="00184D79" w:rsidRDefault="00400220" w:rsidP="00184D79">
      <w:pPr>
        <w:pStyle w:val="ListParagraph"/>
        <w:rPr>
          <w:sz w:val="24"/>
          <w:szCs w:val="24"/>
        </w:rPr>
      </w:pPr>
    </w:p>
    <w:p w14:paraId="07B2D5AD" w14:textId="77777777" w:rsidR="0064232E" w:rsidRPr="0069315B" w:rsidRDefault="0064232E" w:rsidP="003D6CCE">
      <w:pPr>
        <w:pStyle w:val="ListParagraph"/>
        <w:numPr>
          <w:ilvl w:val="0"/>
          <w:numId w:val="18"/>
        </w:numPr>
        <w:rPr>
          <w:b/>
          <w:sz w:val="24"/>
          <w:szCs w:val="24"/>
        </w:rPr>
      </w:pPr>
      <w:r w:rsidRPr="0064232E">
        <w:rPr>
          <w:rFonts w:cs="Times New Roman"/>
          <w:b/>
          <w:spacing w:val="-12"/>
          <w:kern w:val="24"/>
          <w:position w:val="-2"/>
          <w:sz w:val="24"/>
          <w:szCs w:val="24"/>
        </w:rPr>
        <w:t>AAS Architectural Engineer/ Construction Management</w:t>
      </w:r>
    </w:p>
    <w:p w14:paraId="72BC14F4" w14:textId="77777777" w:rsidR="0069315B" w:rsidRDefault="0069315B" w:rsidP="0069315B">
      <w:pPr>
        <w:pStyle w:val="ListParagraph"/>
        <w:rPr>
          <w:rFonts w:cs="Times New Roman"/>
          <w:spacing w:val="-12"/>
          <w:kern w:val="24"/>
          <w:position w:val="-2"/>
          <w:sz w:val="24"/>
          <w:szCs w:val="24"/>
        </w:rPr>
      </w:pPr>
      <w:r>
        <w:rPr>
          <w:rFonts w:cs="Times New Roman"/>
          <w:spacing w:val="-12"/>
          <w:kern w:val="24"/>
          <w:position w:val="-2"/>
          <w:sz w:val="24"/>
          <w:szCs w:val="24"/>
        </w:rPr>
        <w:t xml:space="preserve">The building construction industry is very broad and encompassing, offering many diverse and satisfying career options where students can explore and discover their fitting involvement.  The program provides the technical training and preparation for students to participate as a valuable contributor in architectural, engineering, and construction firms.  </w:t>
      </w:r>
    </w:p>
    <w:p w14:paraId="347CBCF1" w14:textId="25A0674E" w:rsidR="0069315B" w:rsidRDefault="0069315B" w:rsidP="0069315B">
      <w:pPr>
        <w:pStyle w:val="ListParagraph"/>
        <w:rPr>
          <w:rFonts w:cs="Times New Roman"/>
          <w:spacing w:val="-12"/>
          <w:kern w:val="24"/>
          <w:position w:val="-2"/>
          <w:sz w:val="24"/>
          <w:szCs w:val="24"/>
        </w:rPr>
      </w:pPr>
      <w:r>
        <w:rPr>
          <w:rFonts w:cs="Times New Roman"/>
          <w:spacing w:val="-12"/>
          <w:kern w:val="24"/>
          <w:position w:val="-2"/>
          <w:sz w:val="24"/>
          <w:szCs w:val="24"/>
        </w:rPr>
        <w:t>Career opportunities include architectural and engineering technician, draftsperson, certified document technician, construction project engineer, quantity surveying and sales.  With additional equipping and/or education, additional career options include licensed professional architect, engineer, landscape designer, urban planner, general contractor, construction estimator, project manager, and building inspector.</w:t>
      </w:r>
    </w:p>
    <w:p w14:paraId="15A7EF1C" w14:textId="77777777" w:rsidR="00B07AAE" w:rsidRDefault="00B07AAE" w:rsidP="0069315B">
      <w:pPr>
        <w:pStyle w:val="ListParagraph"/>
        <w:rPr>
          <w:rFonts w:cs="Times New Roman"/>
          <w:spacing w:val="-12"/>
          <w:kern w:val="24"/>
          <w:position w:val="-2"/>
          <w:sz w:val="24"/>
          <w:szCs w:val="24"/>
        </w:rPr>
      </w:pPr>
    </w:p>
    <w:p w14:paraId="3881D471" w14:textId="69CC80A9" w:rsidR="00B07AAE" w:rsidRDefault="00B07AAE" w:rsidP="00B07AAE">
      <w:pPr>
        <w:pStyle w:val="ListParagraph"/>
        <w:numPr>
          <w:ilvl w:val="0"/>
          <w:numId w:val="18"/>
        </w:numPr>
        <w:rPr>
          <w:rFonts w:cs="Times New Roman"/>
          <w:b/>
          <w:bCs/>
          <w:spacing w:val="-12"/>
          <w:kern w:val="24"/>
          <w:position w:val="-2"/>
          <w:sz w:val="24"/>
          <w:szCs w:val="24"/>
        </w:rPr>
      </w:pPr>
      <w:r>
        <w:rPr>
          <w:rFonts w:cs="Times New Roman"/>
          <w:b/>
          <w:bCs/>
          <w:spacing w:val="-12"/>
          <w:kern w:val="24"/>
          <w:position w:val="-2"/>
          <w:sz w:val="24"/>
          <w:szCs w:val="24"/>
        </w:rPr>
        <w:t>AAS Building and Construction Technology</w:t>
      </w:r>
    </w:p>
    <w:p w14:paraId="5D6B216F" w14:textId="77777777" w:rsidR="00DD3B6F" w:rsidRPr="00DD3B6F" w:rsidRDefault="00DD3B6F" w:rsidP="00DD3B6F">
      <w:pPr>
        <w:pStyle w:val="ListParagraph"/>
        <w:rPr>
          <w:sz w:val="24"/>
          <w:szCs w:val="24"/>
        </w:rPr>
      </w:pPr>
      <w:r w:rsidRPr="00DD3B6F">
        <w:rPr>
          <w:sz w:val="24"/>
          <w:szCs w:val="24"/>
        </w:rPr>
        <w:t>The Building and Construction Technology program is a program that prepares individuals to apply technical knowledge and skills to residential and commercial building construction and remodeling. Including instruction in construction equipment and safety; site preparation and layout; construction estimating; blueprint reading; building codes; framing; masonry; heating, ventilation and AC; electrical and mechanical systems; interior and exterior finishing; and plumbing.</w:t>
      </w:r>
    </w:p>
    <w:p w14:paraId="30693D66" w14:textId="77777777" w:rsidR="0069315B" w:rsidRPr="0069315B" w:rsidRDefault="0069315B" w:rsidP="0069315B">
      <w:pPr>
        <w:pStyle w:val="ListParagraph"/>
        <w:rPr>
          <w:sz w:val="24"/>
          <w:szCs w:val="24"/>
        </w:rPr>
      </w:pPr>
    </w:p>
    <w:p w14:paraId="50652F58" w14:textId="77777777" w:rsidR="0064232E" w:rsidRDefault="0064232E" w:rsidP="0064232E">
      <w:pPr>
        <w:pStyle w:val="ListParagraph"/>
        <w:numPr>
          <w:ilvl w:val="0"/>
          <w:numId w:val="18"/>
        </w:numPr>
        <w:spacing w:after="0" w:line="240" w:lineRule="auto"/>
        <w:rPr>
          <w:rFonts w:cs="Times New Roman"/>
          <w:b/>
          <w:spacing w:val="-12"/>
          <w:kern w:val="24"/>
          <w:position w:val="-2"/>
          <w:sz w:val="24"/>
          <w:szCs w:val="24"/>
        </w:rPr>
      </w:pPr>
      <w:r w:rsidRPr="0064232E">
        <w:rPr>
          <w:rFonts w:cs="Times New Roman"/>
          <w:b/>
          <w:spacing w:val="-12"/>
          <w:kern w:val="24"/>
          <w:position w:val="-2"/>
          <w:sz w:val="24"/>
          <w:szCs w:val="24"/>
        </w:rPr>
        <w:t>AAS Heating, Air Conditioning &amp; Refrigeration Technology</w:t>
      </w:r>
    </w:p>
    <w:p w14:paraId="54D63323" w14:textId="2944D6E5" w:rsidR="00400220" w:rsidRDefault="00400220" w:rsidP="00400220">
      <w:pPr>
        <w:pStyle w:val="ListParagraph"/>
        <w:spacing w:after="0" w:line="240" w:lineRule="auto"/>
        <w:rPr>
          <w:rFonts w:cs="Times New Roman"/>
          <w:spacing w:val="-12"/>
          <w:kern w:val="24"/>
          <w:position w:val="-2"/>
          <w:sz w:val="24"/>
          <w:szCs w:val="24"/>
        </w:rPr>
      </w:pPr>
      <w:r>
        <w:rPr>
          <w:rFonts w:cs="Times New Roman"/>
          <w:spacing w:val="-12"/>
          <w:kern w:val="24"/>
          <w:position w:val="-2"/>
          <w:sz w:val="24"/>
          <w:szCs w:val="24"/>
        </w:rPr>
        <w:t>This program prepares students to enter the heating, air-conditioning and refrigeration field.  This field of work involves different trade disciplines.  The two-year program of core courses trains students in residential and commercial heating, ventilation, air conditioning, and refrigeration.  The emphasis will be on the servicing and maintenance of equipment found in residences, commercial buildings, and large facilities.</w:t>
      </w:r>
    </w:p>
    <w:p w14:paraId="50F4D579" w14:textId="5BAE6B55" w:rsidR="00B23782" w:rsidRDefault="00B23782" w:rsidP="00400220">
      <w:pPr>
        <w:pStyle w:val="ListParagraph"/>
        <w:spacing w:after="0" w:line="240" w:lineRule="auto"/>
        <w:rPr>
          <w:rFonts w:cs="Times New Roman"/>
          <w:spacing w:val="-12"/>
          <w:kern w:val="24"/>
          <w:position w:val="-2"/>
          <w:sz w:val="24"/>
          <w:szCs w:val="24"/>
        </w:rPr>
      </w:pPr>
    </w:p>
    <w:p w14:paraId="4D5876B1" w14:textId="46675AD4" w:rsidR="00B23782" w:rsidRDefault="00B23782" w:rsidP="00400220">
      <w:pPr>
        <w:pStyle w:val="ListParagraph"/>
        <w:spacing w:after="0" w:line="240" w:lineRule="auto"/>
        <w:rPr>
          <w:rFonts w:cs="Times New Roman"/>
          <w:spacing w:val="-12"/>
          <w:kern w:val="24"/>
          <w:position w:val="-2"/>
          <w:sz w:val="24"/>
          <w:szCs w:val="24"/>
        </w:rPr>
      </w:pPr>
    </w:p>
    <w:p w14:paraId="061461B8" w14:textId="77777777" w:rsidR="00B23782" w:rsidRDefault="00B23782" w:rsidP="00400220">
      <w:pPr>
        <w:pStyle w:val="ListParagraph"/>
        <w:spacing w:after="0" w:line="240" w:lineRule="auto"/>
        <w:rPr>
          <w:rFonts w:cs="Times New Roman"/>
          <w:spacing w:val="-12"/>
          <w:kern w:val="24"/>
          <w:position w:val="-2"/>
          <w:sz w:val="24"/>
          <w:szCs w:val="24"/>
        </w:rPr>
      </w:pPr>
    </w:p>
    <w:p w14:paraId="650D32EB" w14:textId="77777777" w:rsidR="00B23782" w:rsidRDefault="00B23782" w:rsidP="00400220">
      <w:pPr>
        <w:pStyle w:val="ListParagraph"/>
        <w:spacing w:after="0" w:line="240" w:lineRule="auto"/>
        <w:rPr>
          <w:rFonts w:cs="Times New Roman"/>
          <w:spacing w:val="-12"/>
          <w:kern w:val="24"/>
          <w:position w:val="-2"/>
          <w:sz w:val="24"/>
          <w:szCs w:val="24"/>
        </w:rPr>
      </w:pPr>
    </w:p>
    <w:p w14:paraId="360EC38B" w14:textId="6F706AE2" w:rsidR="00DD3B6F" w:rsidRDefault="00DD3B6F" w:rsidP="00400220">
      <w:pPr>
        <w:pStyle w:val="ListParagraph"/>
        <w:spacing w:after="0" w:line="240" w:lineRule="auto"/>
        <w:rPr>
          <w:rFonts w:cs="Times New Roman"/>
          <w:spacing w:val="-12"/>
          <w:kern w:val="24"/>
          <w:position w:val="-2"/>
          <w:sz w:val="24"/>
          <w:szCs w:val="24"/>
        </w:rPr>
      </w:pPr>
    </w:p>
    <w:p w14:paraId="46C15391" w14:textId="37B4F856" w:rsidR="00DD3B6F" w:rsidRDefault="00DD3B6F" w:rsidP="00400220">
      <w:pPr>
        <w:pStyle w:val="ListParagraph"/>
        <w:spacing w:after="0" w:line="240" w:lineRule="auto"/>
        <w:rPr>
          <w:rFonts w:cs="Times New Roman"/>
          <w:spacing w:val="-12"/>
          <w:kern w:val="24"/>
          <w:position w:val="-2"/>
          <w:sz w:val="24"/>
          <w:szCs w:val="24"/>
        </w:rPr>
      </w:pPr>
    </w:p>
    <w:p w14:paraId="34A7D861" w14:textId="77777777" w:rsidR="000921BB" w:rsidRDefault="000921BB" w:rsidP="00400220">
      <w:pPr>
        <w:pStyle w:val="ListParagraph"/>
        <w:spacing w:after="0" w:line="240" w:lineRule="auto"/>
        <w:rPr>
          <w:rFonts w:cs="Times New Roman"/>
          <w:spacing w:val="-12"/>
          <w:kern w:val="24"/>
          <w:position w:val="-2"/>
          <w:sz w:val="24"/>
          <w:szCs w:val="24"/>
        </w:rPr>
      </w:pPr>
    </w:p>
    <w:p w14:paraId="4D354E93" w14:textId="77777777" w:rsidR="00DD3B6F" w:rsidRDefault="00DD3B6F" w:rsidP="00400220">
      <w:pPr>
        <w:pStyle w:val="ListParagraph"/>
        <w:spacing w:after="0" w:line="240" w:lineRule="auto"/>
        <w:rPr>
          <w:rFonts w:cs="Times New Roman"/>
          <w:spacing w:val="-12"/>
          <w:kern w:val="24"/>
          <w:position w:val="-2"/>
          <w:sz w:val="24"/>
          <w:szCs w:val="24"/>
        </w:rPr>
      </w:pPr>
    </w:p>
    <w:p w14:paraId="38749C55" w14:textId="77777777" w:rsidR="00400220" w:rsidRPr="00400220" w:rsidRDefault="00400220" w:rsidP="00400220">
      <w:pPr>
        <w:pStyle w:val="ListParagraph"/>
        <w:spacing w:after="0" w:line="240" w:lineRule="auto"/>
        <w:rPr>
          <w:rFonts w:cs="Times New Roman"/>
          <w:spacing w:val="-12"/>
          <w:kern w:val="24"/>
          <w:position w:val="-2"/>
          <w:sz w:val="24"/>
          <w:szCs w:val="24"/>
        </w:rPr>
      </w:pPr>
    </w:p>
    <w:p w14:paraId="6C9E41D1" w14:textId="2BBF5980" w:rsidR="0064232E" w:rsidRDefault="0064232E" w:rsidP="0064232E">
      <w:pPr>
        <w:pStyle w:val="ListParagraph"/>
        <w:numPr>
          <w:ilvl w:val="0"/>
          <w:numId w:val="18"/>
        </w:numPr>
        <w:spacing w:after="0" w:line="240" w:lineRule="auto"/>
        <w:rPr>
          <w:rFonts w:cs="Times New Roman"/>
          <w:b/>
          <w:spacing w:val="-12"/>
          <w:kern w:val="24"/>
          <w:position w:val="-2"/>
          <w:sz w:val="24"/>
          <w:szCs w:val="24"/>
        </w:rPr>
      </w:pPr>
      <w:r w:rsidRPr="0064232E">
        <w:rPr>
          <w:rFonts w:cs="Times New Roman"/>
          <w:b/>
          <w:spacing w:val="-12"/>
          <w:kern w:val="24"/>
          <w:position w:val="-2"/>
          <w:sz w:val="24"/>
          <w:szCs w:val="24"/>
        </w:rPr>
        <w:t xml:space="preserve">AAS Computer Aided </w:t>
      </w:r>
      <w:r w:rsidR="0080081B" w:rsidRPr="0064232E">
        <w:rPr>
          <w:rFonts w:cs="Times New Roman"/>
          <w:b/>
          <w:spacing w:val="-12"/>
          <w:kern w:val="24"/>
          <w:position w:val="-2"/>
          <w:sz w:val="24"/>
          <w:szCs w:val="24"/>
        </w:rPr>
        <w:t>Drafting (</w:t>
      </w:r>
      <w:r w:rsidR="00622467">
        <w:rPr>
          <w:rFonts w:cs="Times New Roman"/>
          <w:b/>
          <w:spacing w:val="-12"/>
          <w:kern w:val="24"/>
          <w:position w:val="-2"/>
          <w:sz w:val="24"/>
          <w:szCs w:val="24"/>
        </w:rPr>
        <w:t>Robotics and Automation</w:t>
      </w:r>
      <w:r w:rsidRPr="0064232E">
        <w:rPr>
          <w:rFonts w:cs="Times New Roman"/>
          <w:b/>
          <w:spacing w:val="-12"/>
          <w:kern w:val="24"/>
          <w:position w:val="-2"/>
          <w:sz w:val="24"/>
          <w:szCs w:val="24"/>
        </w:rPr>
        <w:t xml:space="preserve"> Emphasis)</w:t>
      </w:r>
    </w:p>
    <w:p w14:paraId="0E4FE012" w14:textId="77777777" w:rsidR="00D37D6C" w:rsidRDefault="00D37D6C" w:rsidP="00D37D6C">
      <w:pPr>
        <w:pStyle w:val="ListParagraph"/>
        <w:spacing w:after="0" w:line="240" w:lineRule="auto"/>
        <w:rPr>
          <w:rFonts w:cs="Times New Roman"/>
          <w:spacing w:val="-12"/>
          <w:kern w:val="24"/>
          <w:position w:val="-2"/>
          <w:sz w:val="24"/>
          <w:szCs w:val="24"/>
        </w:rPr>
      </w:pPr>
      <w:r>
        <w:rPr>
          <w:rFonts w:cs="Times New Roman"/>
          <w:spacing w:val="-12"/>
          <w:kern w:val="24"/>
          <w:position w:val="-2"/>
          <w:sz w:val="24"/>
          <w:szCs w:val="24"/>
        </w:rPr>
        <w:t>The Computer Aided Drafting (CAD) program prepares students to enter the workforce as a skilled CAD technician for who are equipped with a solid foundation for drafting positions in manufacturing, engineering, and other areas requiring production ready drawings and 3-dimensional or 3D models for fabrication using the latest releases of multiple CAD software. In addition, students will acquire skills in subject matter of design principles, industry standards, fabrication materials, manufacturing applications, tolerance methods and analysis, problem-solving techniques and general organizational skills.</w:t>
      </w:r>
    </w:p>
    <w:p w14:paraId="0F7E4681" w14:textId="77777777" w:rsidR="00D37D6C" w:rsidRPr="0064232E" w:rsidRDefault="00D37D6C" w:rsidP="00D37D6C">
      <w:pPr>
        <w:pStyle w:val="ListParagraph"/>
        <w:spacing w:after="0" w:line="240" w:lineRule="auto"/>
        <w:rPr>
          <w:rFonts w:cs="Times New Roman"/>
          <w:b/>
          <w:spacing w:val="-12"/>
          <w:kern w:val="24"/>
          <w:position w:val="-2"/>
          <w:sz w:val="24"/>
          <w:szCs w:val="24"/>
        </w:rPr>
      </w:pPr>
    </w:p>
    <w:p w14:paraId="7A638A44" w14:textId="397D3FB2" w:rsidR="0064232E" w:rsidRDefault="0064232E" w:rsidP="0064232E">
      <w:pPr>
        <w:pStyle w:val="ListParagraph"/>
        <w:numPr>
          <w:ilvl w:val="0"/>
          <w:numId w:val="18"/>
        </w:numPr>
        <w:spacing w:after="0" w:line="240" w:lineRule="auto"/>
        <w:rPr>
          <w:rFonts w:cs="Times New Roman"/>
          <w:b/>
          <w:spacing w:val="-12"/>
          <w:kern w:val="24"/>
          <w:position w:val="-2"/>
          <w:sz w:val="24"/>
          <w:szCs w:val="24"/>
        </w:rPr>
      </w:pPr>
      <w:r w:rsidRPr="0064232E">
        <w:rPr>
          <w:rFonts w:cs="Times New Roman"/>
          <w:b/>
          <w:spacing w:val="-12"/>
          <w:kern w:val="24"/>
          <w:position w:val="-2"/>
          <w:sz w:val="24"/>
          <w:szCs w:val="24"/>
        </w:rPr>
        <w:t xml:space="preserve">AAS Computer Aided </w:t>
      </w:r>
      <w:r w:rsidR="0080081B" w:rsidRPr="0064232E">
        <w:rPr>
          <w:rFonts w:cs="Times New Roman"/>
          <w:b/>
          <w:spacing w:val="-12"/>
          <w:kern w:val="24"/>
          <w:position w:val="-2"/>
          <w:sz w:val="24"/>
          <w:szCs w:val="24"/>
        </w:rPr>
        <w:t>Drafting (</w:t>
      </w:r>
      <w:r w:rsidRPr="0064232E">
        <w:rPr>
          <w:rFonts w:cs="Times New Roman"/>
          <w:b/>
          <w:spacing w:val="-12"/>
          <w:kern w:val="24"/>
          <w:position w:val="-2"/>
          <w:sz w:val="24"/>
          <w:szCs w:val="24"/>
        </w:rPr>
        <w:t>HVAC Emphasis)</w:t>
      </w:r>
    </w:p>
    <w:p w14:paraId="57BC56E0" w14:textId="77777777" w:rsidR="00D37D6C" w:rsidRDefault="00D37D6C" w:rsidP="00D37D6C">
      <w:pPr>
        <w:pStyle w:val="ListParagraph"/>
        <w:spacing w:after="0" w:line="240" w:lineRule="auto"/>
        <w:rPr>
          <w:rFonts w:cs="Times New Roman"/>
          <w:spacing w:val="-12"/>
          <w:kern w:val="24"/>
          <w:position w:val="-2"/>
          <w:sz w:val="24"/>
          <w:szCs w:val="24"/>
        </w:rPr>
      </w:pPr>
      <w:r>
        <w:rPr>
          <w:rFonts w:cs="Times New Roman"/>
          <w:spacing w:val="-12"/>
          <w:kern w:val="24"/>
          <w:position w:val="-2"/>
          <w:sz w:val="24"/>
          <w:szCs w:val="24"/>
        </w:rPr>
        <w:t>The Computer Aided Drafting (CAD) program prepares students to enter the workforce as a skilled CAD technician for who are equipped with a solid foundation for drafting positions in manufacturing, engineering, and other areas requiring production ready drawings and 3-dimensional or 3D models for fabrication using the latest releases of multiple CAD software. In addition, students will acquire skills in subject matter of design principles, industry standards, fabrication materials, manufacturing applications, tolerance methods and analysis, problem-solving techniques and general organizational skills.</w:t>
      </w:r>
    </w:p>
    <w:p w14:paraId="6F5DB919" w14:textId="77777777" w:rsidR="00D37D6C" w:rsidRDefault="00D37D6C" w:rsidP="00D37D6C">
      <w:pPr>
        <w:pStyle w:val="ListParagraph"/>
        <w:spacing w:after="0" w:line="240" w:lineRule="auto"/>
        <w:rPr>
          <w:rFonts w:cs="Times New Roman"/>
          <w:spacing w:val="-12"/>
          <w:kern w:val="24"/>
          <w:position w:val="-2"/>
          <w:sz w:val="24"/>
          <w:szCs w:val="24"/>
        </w:rPr>
      </w:pPr>
      <w:r>
        <w:rPr>
          <w:rFonts w:cs="Times New Roman"/>
          <w:spacing w:val="-12"/>
          <w:kern w:val="24"/>
          <w:position w:val="-2"/>
          <w:sz w:val="24"/>
          <w:szCs w:val="24"/>
        </w:rPr>
        <w:t xml:space="preserve">In the HVAC emphasis, students are prepared for entry level careers as a CAD technician in the heating, air conditioning, and refrigeration field.  This field of work involves different trade disciplines in residential and commercial heating, ventilation, air conditioning, and refrigeration.   This includes drafting technician positions in mechanical, electrical, and heating systems while learning basic refrigeration, fundamentals of gas heating, and electricity for HVAC systems for both residences and large facilities. </w:t>
      </w:r>
    </w:p>
    <w:p w14:paraId="7992D93B" w14:textId="77777777" w:rsidR="00D37D6C" w:rsidRPr="0064232E" w:rsidRDefault="00D37D6C" w:rsidP="00D37D6C">
      <w:pPr>
        <w:pStyle w:val="ListParagraph"/>
        <w:spacing w:after="0" w:line="240" w:lineRule="auto"/>
        <w:rPr>
          <w:rFonts w:cs="Times New Roman"/>
          <w:b/>
          <w:spacing w:val="-12"/>
          <w:kern w:val="24"/>
          <w:position w:val="-2"/>
          <w:sz w:val="24"/>
          <w:szCs w:val="24"/>
        </w:rPr>
      </w:pPr>
    </w:p>
    <w:p w14:paraId="11A4B508" w14:textId="70DA9B4F" w:rsidR="0064232E" w:rsidRDefault="0064232E" w:rsidP="0064232E">
      <w:pPr>
        <w:pStyle w:val="ListParagraph"/>
        <w:numPr>
          <w:ilvl w:val="0"/>
          <w:numId w:val="18"/>
        </w:numPr>
        <w:spacing w:after="0" w:line="240" w:lineRule="auto"/>
        <w:rPr>
          <w:rFonts w:cs="Times New Roman"/>
          <w:b/>
          <w:spacing w:val="-12"/>
          <w:kern w:val="24"/>
          <w:position w:val="-2"/>
          <w:sz w:val="24"/>
          <w:szCs w:val="24"/>
        </w:rPr>
      </w:pPr>
      <w:r w:rsidRPr="0064232E">
        <w:rPr>
          <w:rFonts w:cs="Times New Roman"/>
          <w:b/>
          <w:spacing w:val="-12"/>
          <w:kern w:val="24"/>
          <w:position w:val="-2"/>
          <w:sz w:val="24"/>
          <w:szCs w:val="24"/>
        </w:rPr>
        <w:t xml:space="preserve">AAS Computer Aided </w:t>
      </w:r>
      <w:r w:rsidR="0080081B" w:rsidRPr="0064232E">
        <w:rPr>
          <w:rFonts w:cs="Times New Roman"/>
          <w:b/>
          <w:spacing w:val="-12"/>
          <w:kern w:val="24"/>
          <w:position w:val="-2"/>
          <w:sz w:val="24"/>
          <w:szCs w:val="24"/>
        </w:rPr>
        <w:t>Drafting (</w:t>
      </w:r>
      <w:r w:rsidRPr="0064232E">
        <w:rPr>
          <w:rFonts w:cs="Times New Roman"/>
          <w:b/>
          <w:spacing w:val="-12"/>
          <w:kern w:val="24"/>
          <w:position w:val="-2"/>
          <w:sz w:val="24"/>
          <w:szCs w:val="24"/>
        </w:rPr>
        <w:t>Mechanical Emphasis)</w:t>
      </w:r>
    </w:p>
    <w:p w14:paraId="76C1AC79" w14:textId="77777777" w:rsidR="00622467" w:rsidRDefault="00622467" w:rsidP="00622467">
      <w:pPr>
        <w:pStyle w:val="ListParagraph"/>
        <w:spacing w:after="0" w:line="240" w:lineRule="auto"/>
        <w:rPr>
          <w:rFonts w:cs="Times New Roman"/>
          <w:spacing w:val="-12"/>
          <w:kern w:val="24"/>
          <w:position w:val="-2"/>
          <w:sz w:val="24"/>
          <w:szCs w:val="24"/>
        </w:rPr>
      </w:pPr>
      <w:r>
        <w:rPr>
          <w:rFonts w:cs="Times New Roman"/>
          <w:spacing w:val="-12"/>
          <w:kern w:val="24"/>
          <w:position w:val="-2"/>
          <w:sz w:val="24"/>
          <w:szCs w:val="24"/>
        </w:rPr>
        <w:t>The Computer Aided Drafting (CAD) program prepares students to enter the workforce as a skilled CAD technician for who are equipped with a solid foundation for drafting positions in manufacturing, engineering, and other areas requiring production ready drawings and 3-dimensional or 3D models for fabrication using the latest releases of multiple CAD software. In addition, students will acquire skills in subject matter of design principles, industry standards, fabrication materials, manufacturing applications, tolerance methods and analysis, problem-solving techniques and general organizational skills.</w:t>
      </w:r>
    </w:p>
    <w:p w14:paraId="7F02A37A" w14:textId="77777777" w:rsidR="00622467" w:rsidRPr="00622467" w:rsidRDefault="00622467" w:rsidP="00622467">
      <w:pPr>
        <w:pStyle w:val="ListParagraph"/>
        <w:spacing w:after="0" w:line="240" w:lineRule="auto"/>
        <w:rPr>
          <w:rFonts w:cs="Times New Roman"/>
          <w:spacing w:val="-12"/>
          <w:kern w:val="24"/>
          <w:position w:val="-2"/>
          <w:sz w:val="24"/>
          <w:szCs w:val="24"/>
        </w:rPr>
      </w:pPr>
    </w:p>
    <w:p w14:paraId="23467389" w14:textId="77777777" w:rsidR="0064232E" w:rsidRDefault="0064232E" w:rsidP="0064232E">
      <w:pPr>
        <w:pStyle w:val="ListParagraph"/>
        <w:numPr>
          <w:ilvl w:val="0"/>
          <w:numId w:val="18"/>
        </w:numPr>
        <w:spacing w:after="0" w:line="240" w:lineRule="auto"/>
        <w:rPr>
          <w:rFonts w:cs="Times New Roman"/>
          <w:b/>
          <w:spacing w:val="-12"/>
          <w:kern w:val="24"/>
          <w:position w:val="-2"/>
          <w:sz w:val="24"/>
          <w:szCs w:val="24"/>
        </w:rPr>
      </w:pPr>
      <w:r w:rsidRPr="0064232E">
        <w:rPr>
          <w:rFonts w:cs="Times New Roman"/>
          <w:b/>
          <w:spacing w:val="-12"/>
          <w:kern w:val="24"/>
          <w:position w:val="-2"/>
          <w:sz w:val="24"/>
          <w:szCs w:val="24"/>
        </w:rPr>
        <w:t>AAS Electronics Technology</w:t>
      </w:r>
    </w:p>
    <w:p w14:paraId="19FE2F7D" w14:textId="1A4A46CA" w:rsidR="005C721D" w:rsidRDefault="005C721D" w:rsidP="00611116">
      <w:pPr>
        <w:pStyle w:val="ListParagraph"/>
        <w:spacing w:after="0" w:line="240" w:lineRule="auto"/>
      </w:pPr>
      <w:r w:rsidRPr="005C721D">
        <w:rPr>
          <w:rFonts w:cs="Times New Roman"/>
          <w:spacing w:val="-12"/>
          <w:kern w:val="24"/>
          <w:position w:val="-2"/>
          <w:sz w:val="24"/>
          <w:szCs w:val="24"/>
        </w:rPr>
        <w:t xml:space="preserve">The electronic technology </w:t>
      </w:r>
      <w:r>
        <w:rPr>
          <w:rFonts w:cs="Times New Roman"/>
          <w:spacing w:val="-12"/>
          <w:kern w:val="24"/>
          <w:position w:val="-2"/>
          <w:sz w:val="24"/>
          <w:szCs w:val="24"/>
        </w:rPr>
        <w:t>pathway i</w:t>
      </w:r>
      <w:r w:rsidR="00DD3B6F" w:rsidRPr="00B75DDB">
        <w:t>introduces</w:t>
      </w:r>
      <w:r w:rsidRPr="00B75DDB">
        <w:t xml:space="preserve"> the basic skills needed for many careers in electronics and related fields. Covers the operations and applications of basic DC and AC circuits consisting of resistors, capacitors, inductors, transformers and diodes. Emphasizes the use of common test instruments in troubleshooting.</w:t>
      </w:r>
    </w:p>
    <w:p w14:paraId="42BACD0F" w14:textId="77777777" w:rsidR="005C721D" w:rsidRPr="005C721D" w:rsidRDefault="005C721D" w:rsidP="00611116">
      <w:pPr>
        <w:pStyle w:val="ListParagraph"/>
        <w:spacing w:after="0" w:line="240" w:lineRule="auto"/>
        <w:rPr>
          <w:rFonts w:cs="Times New Roman"/>
          <w:spacing w:val="-12"/>
          <w:kern w:val="24"/>
          <w:position w:val="-2"/>
          <w:sz w:val="24"/>
          <w:szCs w:val="24"/>
        </w:rPr>
      </w:pPr>
    </w:p>
    <w:p w14:paraId="6B4F4C72" w14:textId="77777777" w:rsidR="0064232E" w:rsidRDefault="0064232E" w:rsidP="0064232E">
      <w:pPr>
        <w:pStyle w:val="ListParagraph"/>
        <w:numPr>
          <w:ilvl w:val="0"/>
          <w:numId w:val="18"/>
        </w:numPr>
        <w:spacing w:after="0" w:line="240" w:lineRule="auto"/>
        <w:rPr>
          <w:rFonts w:cs="Times New Roman"/>
          <w:b/>
          <w:spacing w:val="-12"/>
          <w:kern w:val="24"/>
          <w:position w:val="-2"/>
          <w:sz w:val="24"/>
          <w:szCs w:val="24"/>
        </w:rPr>
      </w:pPr>
      <w:r w:rsidRPr="0064232E">
        <w:rPr>
          <w:rFonts w:cs="Times New Roman"/>
          <w:b/>
          <w:spacing w:val="-12"/>
          <w:kern w:val="24"/>
          <w:position w:val="-2"/>
          <w:sz w:val="24"/>
          <w:szCs w:val="24"/>
        </w:rPr>
        <w:t>AAS Welding</w:t>
      </w:r>
    </w:p>
    <w:p w14:paraId="37A4F06B" w14:textId="56F57622" w:rsidR="00E07569" w:rsidRDefault="00100E36" w:rsidP="0080081B">
      <w:pPr>
        <w:pStyle w:val="ListParagraph"/>
        <w:spacing w:after="0" w:line="240" w:lineRule="auto"/>
        <w:rPr>
          <w:rFonts w:cs="Times New Roman"/>
          <w:spacing w:val="-12"/>
          <w:kern w:val="24"/>
          <w:position w:val="-2"/>
          <w:sz w:val="24"/>
          <w:szCs w:val="24"/>
        </w:rPr>
      </w:pPr>
      <w:r>
        <w:rPr>
          <w:rFonts w:cs="Times New Roman"/>
          <w:spacing w:val="-12"/>
          <w:kern w:val="24"/>
          <w:position w:val="-2"/>
          <w:sz w:val="24"/>
          <w:szCs w:val="24"/>
        </w:rPr>
        <w:t>Training in welding is offered to those who wish to learn basic welding skills or to upgrade their knowledge in welding and fabrication.  All welding courses are offered on a self-paced basis.  Classes use course outlines, books, videos, and instructor assisted instruction with practical hands-on training.  Various types and thicknesses of material are welded in all positions with different welding processes.  Courses in ornamental ironwork are also available. The degree program provides students with additional competencies in welding which will enhance their upward mobility.</w:t>
      </w:r>
    </w:p>
    <w:p w14:paraId="21C1C939" w14:textId="77777777" w:rsidR="00B23782" w:rsidRDefault="00B23782" w:rsidP="0080081B">
      <w:pPr>
        <w:pStyle w:val="ListParagraph"/>
        <w:spacing w:after="0" w:line="240" w:lineRule="auto"/>
      </w:pPr>
    </w:p>
    <w:p w14:paraId="4DA7FA0F" w14:textId="77777777" w:rsidR="00BE1075" w:rsidRDefault="00BE1075" w:rsidP="00BD76B7">
      <w:pPr>
        <w:ind w:left="360"/>
      </w:pPr>
    </w:p>
    <w:p w14:paraId="4030EC56" w14:textId="561CE334" w:rsidR="00BD76B7" w:rsidRPr="0080081B" w:rsidRDefault="00BD76B7" w:rsidP="0087598D">
      <w:pPr>
        <w:pStyle w:val="Heading1"/>
        <w:rPr>
          <w:b/>
          <w:bCs/>
          <w:color w:val="C00000"/>
          <w:u w:val="single"/>
        </w:rPr>
      </w:pPr>
      <w:r w:rsidRPr="0080081B">
        <w:rPr>
          <w:b/>
          <w:bCs/>
          <w:color w:val="C00000"/>
          <w:u w:val="single"/>
        </w:rPr>
        <w:t>PTEC Certifications and Credentials</w:t>
      </w:r>
    </w:p>
    <w:p w14:paraId="2FE785BF" w14:textId="77777777" w:rsidR="00BD76B7" w:rsidRDefault="00BD76B7" w:rsidP="00BD76B7">
      <w:pPr>
        <w:pStyle w:val="ListParagraph"/>
        <w:numPr>
          <w:ilvl w:val="0"/>
          <w:numId w:val="23"/>
        </w:numPr>
      </w:pPr>
      <w:r>
        <w:t>HBI Certifications</w:t>
      </w:r>
    </w:p>
    <w:p w14:paraId="5EC9E846" w14:textId="6A6C73C9" w:rsidR="0087598D" w:rsidRDefault="0087598D" w:rsidP="002F7374">
      <w:pPr>
        <w:pStyle w:val="ListParagraph"/>
        <w:numPr>
          <w:ilvl w:val="0"/>
          <w:numId w:val="26"/>
        </w:numPr>
      </w:pPr>
      <w:r>
        <w:t xml:space="preserve">PACT CORE (Units 1-5): May be obtained during </w:t>
      </w:r>
      <w:r w:rsidR="002F7374">
        <w:t>10</w:t>
      </w:r>
      <w:r w:rsidRPr="009C61C3">
        <w:rPr>
          <w:vertAlign w:val="superscript"/>
        </w:rPr>
        <w:t>th</w:t>
      </w:r>
      <w:r>
        <w:t xml:space="preserve"> or </w:t>
      </w:r>
      <w:r w:rsidR="002F7374">
        <w:t>11</w:t>
      </w:r>
      <w:r w:rsidRPr="009C61C3">
        <w:rPr>
          <w:vertAlign w:val="superscript"/>
        </w:rPr>
        <w:t>th</w:t>
      </w:r>
      <w:r w:rsidR="002F7374">
        <w:t xml:space="preserve"> grade.</w:t>
      </w:r>
    </w:p>
    <w:p w14:paraId="02E0A57E" w14:textId="77777777" w:rsidR="0087598D" w:rsidRDefault="0087598D" w:rsidP="0087598D">
      <w:pPr>
        <w:pStyle w:val="ListParagraph"/>
        <w:ind w:left="1440"/>
      </w:pPr>
    </w:p>
    <w:p w14:paraId="7F398100" w14:textId="77777777" w:rsidR="00BD76B7" w:rsidRDefault="00BD76B7" w:rsidP="00BD76B7">
      <w:pPr>
        <w:pStyle w:val="ListParagraph"/>
        <w:numPr>
          <w:ilvl w:val="0"/>
          <w:numId w:val="23"/>
        </w:numPr>
      </w:pPr>
      <w:r>
        <w:t>AWS Certifications</w:t>
      </w:r>
    </w:p>
    <w:p w14:paraId="5C16DFFA" w14:textId="77777777" w:rsidR="0087598D" w:rsidRDefault="0087598D" w:rsidP="0087598D">
      <w:pPr>
        <w:pStyle w:val="ListParagraph"/>
        <w:numPr>
          <w:ilvl w:val="0"/>
          <w:numId w:val="28"/>
        </w:numPr>
      </w:pPr>
      <w:r>
        <w:t>D1.1 3G MIG Welding</w:t>
      </w:r>
    </w:p>
    <w:p w14:paraId="749B57DA" w14:textId="77777777" w:rsidR="0087598D" w:rsidRDefault="0087598D" w:rsidP="0087598D">
      <w:pPr>
        <w:pStyle w:val="ListParagraph"/>
        <w:numPr>
          <w:ilvl w:val="0"/>
          <w:numId w:val="28"/>
        </w:numPr>
      </w:pPr>
      <w:r>
        <w:t>6G Pipe Weld</w:t>
      </w:r>
    </w:p>
    <w:p w14:paraId="068644D4" w14:textId="77777777" w:rsidR="0087598D" w:rsidRDefault="0087598D" w:rsidP="0087598D">
      <w:pPr>
        <w:pStyle w:val="ListParagraph"/>
        <w:numPr>
          <w:ilvl w:val="0"/>
          <w:numId w:val="28"/>
        </w:numPr>
      </w:pPr>
      <w:r>
        <w:t>4G Overhead</w:t>
      </w:r>
    </w:p>
    <w:p w14:paraId="680B2B97" w14:textId="77777777" w:rsidR="0087598D" w:rsidRDefault="0087598D" w:rsidP="0087598D">
      <w:pPr>
        <w:pStyle w:val="ListParagraph"/>
      </w:pPr>
    </w:p>
    <w:p w14:paraId="0F943100" w14:textId="77777777" w:rsidR="00BD76B7" w:rsidRDefault="00BD76B7" w:rsidP="00BD76B7">
      <w:pPr>
        <w:pStyle w:val="ListParagraph"/>
        <w:numPr>
          <w:ilvl w:val="0"/>
          <w:numId w:val="23"/>
        </w:numPr>
      </w:pPr>
      <w:r>
        <w:t>OSHA Certifications</w:t>
      </w:r>
    </w:p>
    <w:p w14:paraId="43288B1E" w14:textId="77777777" w:rsidR="0087598D" w:rsidRDefault="0087598D" w:rsidP="0087598D">
      <w:pPr>
        <w:pStyle w:val="ListParagraph"/>
        <w:numPr>
          <w:ilvl w:val="0"/>
          <w:numId w:val="30"/>
        </w:numPr>
      </w:pPr>
      <w:r>
        <w:t>OSHA 10 Certification: Required of all 11</w:t>
      </w:r>
      <w:r w:rsidRPr="00067333">
        <w:rPr>
          <w:vertAlign w:val="superscript"/>
        </w:rPr>
        <w:t>th</w:t>
      </w:r>
      <w:r>
        <w:t xml:space="preserve"> grade students</w:t>
      </w:r>
    </w:p>
    <w:p w14:paraId="056DC7A2" w14:textId="77777777" w:rsidR="0087598D" w:rsidRDefault="0087598D" w:rsidP="0087598D">
      <w:pPr>
        <w:pStyle w:val="ListParagraph"/>
        <w:numPr>
          <w:ilvl w:val="0"/>
          <w:numId w:val="30"/>
        </w:numPr>
      </w:pPr>
      <w:r>
        <w:t>OSHA 30 Certification: Required of all students in Construction 3 – 4.</w:t>
      </w:r>
    </w:p>
    <w:p w14:paraId="5F903B23" w14:textId="77777777" w:rsidR="0087598D" w:rsidRDefault="0087598D" w:rsidP="0087598D">
      <w:pPr>
        <w:pStyle w:val="ListParagraph"/>
      </w:pPr>
    </w:p>
    <w:p w14:paraId="3B398AC7" w14:textId="77777777" w:rsidR="00BD76B7" w:rsidRDefault="00BD76B7" w:rsidP="00BD76B7">
      <w:pPr>
        <w:pStyle w:val="ListParagraph"/>
        <w:numPr>
          <w:ilvl w:val="0"/>
          <w:numId w:val="23"/>
        </w:numPr>
      </w:pPr>
      <w:r>
        <w:t>NIMS Certifications</w:t>
      </w:r>
    </w:p>
    <w:p w14:paraId="298DBEB3" w14:textId="77777777" w:rsidR="0087598D" w:rsidRDefault="0087598D" w:rsidP="0087598D">
      <w:pPr>
        <w:pStyle w:val="ListParagraph"/>
        <w:numPr>
          <w:ilvl w:val="0"/>
          <w:numId w:val="33"/>
        </w:numPr>
      </w:pPr>
      <w:r>
        <w:t>CNC Mill Operations Level 1</w:t>
      </w:r>
    </w:p>
    <w:p w14:paraId="3DD99AAA" w14:textId="77777777" w:rsidR="0087598D" w:rsidRDefault="0087598D" w:rsidP="0087598D">
      <w:pPr>
        <w:pStyle w:val="ListParagraph"/>
        <w:numPr>
          <w:ilvl w:val="0"/>
          <w:numId w:val="33"/>
        </w:numPr>
      </w:pPr>
      <w:r>
        <w:t>CNC Mill Programming Setup &amp; Operations Level 1</w:t>
      </w:r>
    </w:p>
    <w:p w14:paraId="600F4A17" w14:textId="77777777" w:rsidR="0087598D" w:rsidRDefault="0087598D" w:rsidP="0087598D">
      <w:pPr>
        <w:pStyle w:val="ListParagraph"/>
        <w:numPr>
          <w:ilvl w:val="0"/>
          <w:numId w:val="33"/>
        </w:numPr>
      </w:pPr>
      <w:r>
        <w:t>CNC Lathe Operations Level 1</w:t>
      </w:r>
    </w:p>
    <w:p w14:paraId="459A487F" w14:textId="77777777" w:rsidR="0087598D" w:rsidRDefault="0087598D" w:rsidP="0087598D">
      <w:pPr>
        <w:pStyle w:val="ListParagraph"/>
        <w:numPr>
          <w:ilvl w:val="0"/>
          <w:numId w:val="33"/>
        </w:numPr>
      </w:pPr>
      <w:r>
        <w:t>CNC Lathe Programming Setup &amp; Operations Level 1</w:t>
      </w:r>
    </w:p>
    <w:p w14:paraId="4ADBF871" w14:textId="77777777" w:rsidR="0087598D" w:rsidRDefault="0087598D" w:rsidP="0087598D">
      <w:pPr>
        <w:pStyle w:val="ListParagraph"/>
        <w:numPr>
          <w:ilvl w:val="0"/>
          <w:numId w:val="33"/>
        </w:numPr>
      </w:pPr>
      <w:r>
        <w:t>Job Planning, Benchwork, &amp; Layout Level 1</w:t>
      </w:r>
    </w:p>
    <w:p w14:paraId="73D6EBC0" w14:textId="77777777" w:rsidR="0087598D" w:rsidRDefault="0087598D" w:rsidP="0087598D">
      <w:pPr>
        <w:pStyle w:val="ListParagraph"/>
        <w:numPr>
          <w:ilvl w:val="0"/>
          <w:numId w:val="33"/>
        </w:numPr>
      </w:pPr>
      <w:r>
        <w:t>Maintenance Welding Level 1</w:t>
      </w:r>
    </w:p>
    <w:p w14:paraId="171F29C0" w14:textId="77777777" w:rsidR="0087598D" w:rsidRDefault="0087598D" w:rsidP="0087598D">
      <w:pPr>
        <w:pStyle w:val="ListParagraph"/>
        <w:numPr>
          <w:ilvl w:val="0"/>
          <w:numId w:val="33"/>
        </w:numPr>
      </w:pPr>
      <w:r>
        <w:t>Electrical Systems Level 1</w:t>
      </w:r>
    </w:p>
    <w:p w14:paraId="21916E1D" w14:textId="77777777" w:rsidR="0087598D" w:rsidRDefault="0087598D" w:rsidP="0087598D">
      <w:pPr>
        <w:pStyle w:val="ListParagraph"/>
        <w:numPr>
          <w:ilvl w:val="0"/>
          <w:numId w:val="33"/>
        </w:numPr>
      </w:pPr>
      <w:r>
        <w:t>Computer Aided Manufacturing</w:t>
      </w:r>
    </w:p>
    <w:p w14:paraId="633A0D53" w14:textId="5DA2E8EB" w:rsidR="0087598D" w:rsidRDefault="0087598D" w:rsidP="0087598D">
      <w:pPr>
        <w:pStyle w:val="ListParagraph"/>
        <w:numPr>
          <w:ilvl w:val="0"/>
          <w:numId w:val="33"/>
        </w:numPr>
      </w:pPr>
      <w:r>
        <w:t>Metal</w:t>
      </w:r>
      <w:r w:rsidR="002F7374">
        <w:t xml:space="preserve"> </w:t>
      </w:r>
      <w:r>
        <w:t>forming Level 1</w:t>
      </w:r>
    </w:p>
    <w:p w14:paraId="451E0B3C" w14:textId="77777777" w:rsidR="0087598D" w:rsidRDefault="0087598D" w:rsidP="0087598D">
      <w:pPr>
        <w:pStyle w:val="ListParagraph"/>
      </w:pPr>
    </w:p>
    <w:p w14:paraId="2CA1CDB9" w14:textId="77777777" w:rsidR="00BD76B7" w:rsidRDefault="00BD76B7" w:rsidP="00BD76B7">
      <w:pPr>
        <w:pStyle w:val="ListParagraph"/>
        <w:numPr>
          <w:ilvl w:val="0"/>
          <w:numId w:val="23"/>
        </w:numPr>
      </w:pPr>
      <w:proofErr w:type="spellStart"/>
      <w:r>
        <w:t>AutoCad</w:t>
      </w:r>
      <w:proofErr w:type="spellEnd"/>
      <w:r>
        <w:t xml:space="preserve"> Certifications</w:t>
      </w:r>
    </w:p>
    <w:p w14:paraId="565DEC47" w14:textId="77777777" w:rsidR="0087598D" w:rsidRDefault="004C0D5A" w:rsidP="0087598D">
      <w:pPr>
        <w:pStyle w:val="ListParagraph"/>
        <w:numPr>
          <w:ilvl w:val="0"/>
          <w:numId w:val="34"/>
        </w:numPr>
      </w:pPr>
      <w:r>
        <w:t>Upon request the test may be taken through Mr. Espinoza.  The cost is $40.</w:t>
      </w:r>
    </w:p>
    <w:p w14:paraId="6C3E30DD" w14:textId="77777777" w:rsidR="00BD76B7" w:rsidRDefault="00BD76B7" w:rsidP="00BD76B7">
      <w:pPr>
        <w:pStyle w:val="ListParagraph"/>
        <w:numPr>
          <w:ilvl w:val="0"/>
          <w:numId w:val="23"/>
        </w:numPr>
      </w:pPr>
      <w:r>
        <w:t>Microsoft Certifications</w:t>
      </w:r>
    </w:p>
    <w:p w14:paraId="28E57CA8" w14:textId="77777777" w:rsidR="0087598D" w:rsidRDefault="004C0D5A" w:rsidP="004C0D5A">
      <w:pPr>
        <w:pStyle w:val="ListParagraph"/>
        <w:numPr>
          <w:ilvl w:val="0"/>
          <w:numId w:val="34"/>
        </w:numPr>
      </w:pPr>
      <w:r>
        <w:t>Upon request the test may be taken through Mr. Espinoza. The cos</w:t>
      </w:r>
      <w:r w:rsidR="00A6128C">
        <w:t>t</w:t>
      </w:r>
      <w:r>
        <w:t xml:space="preserve"> is $40.</w:t>
      </w:r>
    </w:p>
    <w:p w14:paraId="06EC01F1" w14:textId="77777777" w:rsidR="0087598D" w:rsidRPr="00BD76B7" w:rsidRDefault="0087598D" w:rsidP="0087598D">
      <w:pPr>
        <w:pStyle w:val="ListParagraph"/>
        <w:ind w:left="1440"/>
      </w:pPr>
    </w:p>
    <w:sectPr w:rsidR="0087598D" w:rsidRPr="00BD76B7" w:rsidSect="00B23782">
      <w:headerReference w:type="default" r:id="rId7"/>
      <w:pgSz w:w="12240" w:h="15840" w:code="1"/>
      <w:pgMar w:top="1008" w:right="1008" w:bottom="1008" w:left="1008"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7EF51" w14:textId="77777777" w:rsidR="00EB08D9" w:rsidRDefault="00EB08D9" w:rsidP="00DA1F5C">
      <w:pPr>
        <w:spacing w:after="0" w:line="240" w:lineRule="auto"/>
      </w:pPr>
      <w:r>
        <w:separator/>
      </w:r>
    </w:p>
  </w:endnote>
  <w:endnote w:type="continuationSeparator" w:id="0">
    <w:p w14:paraId="2152F410" w14:textId="77777777" w:rsidR="00EB08D9" w:rsidRDefault="00EB08D9" w:rsidP="00DA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0102C" w14:textId="77777777" w:rsidR="00EB08D9" w:rsidRDefault="00EB08D9" w:rsidP="00DA1F5C">
      <w:pPr>
        <w:spacing w:after="0" w:line="240" w:lineRule="auto"/>
      </w:pPr>
      <w:r>
        <w:separator/>
      </w:r>
    </w:p>
  </w:footnote>
  <w:footnote w:type="continuationSeparator" w:id="0">
    <w:p w14:paraId="481E4014" w14:textId="77777777" w:rsidR="00EB08D9" w:rsidRDefault="00EB08D9" w:rsidP="00DA1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323EA" w14:textId="77777777" w:rsidR="003A4D3A" w:rsidRDefault="00A304E7" w:rsidP="009C69AF">
    <w:pPr>
      <w:pStyle w:val="Header"/>
      <w:rPr>
        <w:rFonts w:ascii="Baskerville Old Face" w:hAnsi="Baskerville Old Face"/>
        <w:color w:val="1F4E79" w:themeColor="accent1" w:themeShade="80"/>
        <w:sz w:val="36"/>
      </w:rPr>
    </w:pPr>
    <w:r>
      <w:rPr>
        <w:rFonts w:ascii="Baskerville Old Face" w:hAnsi="Baskerville Old Face"/>
        <w:b/>
        <w:color w:val="FF0000"/>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3A4D3A" w:rsidRPr="00DA1F5C">
      <w:rPr>
        <w:rFonts w:ascii="Baskerville Old Face" w:hAnsi="Baskerville Old Face"/>
        <w:b/>
        <w:color w:val="FF0000"/>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Power Technical </w:t>
    </w:r>
    <w:r>
      <w:t xml:space="preserve">   </w:t>
    </w:r>
    <w:r w:rsidR="003A4D3A">
      <w:t xml:space="preserve"> </w:t>
    </w:r>
    <w:r w:rsidR="003A4D3A" w:rsidRPr="00DA1F5C">
      <w:rPr>
        <w:rFonts w:ascii="Baskerville Old Face" w:hAnsi="Baskerville Old Face"/>
        <w:color w:val="1F4E79" w:themeColor="accent1" w:themeShade="80"/>
        <w:sz w:val="36"/>
      </w:rPr>
      <w:t>a James Irwin Charter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50.8pt;height:8in;visibility:visible;mso-wrap-style:square" o:bullet="t">
        <v:imagedata r:id="rId1" o:title=""/>
      </v:shape>
    </w:pict>
  </w:numPicBullet>
  <w:abstractNum w:abstractNumId="0" w15:restartNumberingAfterBreak="0">
    <w:nsid w:val="01BE77FF"/>
    <w:multiLevelType w:val="hybridMultilevel"/>
    <w:tmpl w:val="A55C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93B85"/>
    <w:multiLevelType w:val="hybridMultilevel"/>
    <w:tmpl w:val="5366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9503F"/>
    <w:multiLevelType w:val="hybridMultilevel"/>
    <w:tmpl w:val="CB78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87820"/>
    <w:multiLevelType w:val="hybridMultilevel"/>
    <w:tmpl w:val="5B2C1602"/>
    <w:lvl w:ilvl="0" w:tplc="6CBCC6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1E5F10"/>
    <w:multiLevelType w:val="hybridMultilevel"/>
    <w:tmpl w:val="51C20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F25991"/>
    <w:multiLevelType w:val="hybridMultilevel"/>
    <w:tmpl w:val="9180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82B00"/>
    <w:multiLevelType w:val="hybridMultilevel"/>
    <w:tmpl w:val="7C14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32808"/>
    <w:multiLevelType w:val="hybridMultilevel"/>
    <w:tmpl w:val="E5BCE7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E35510"/>
    <w:multiLevelType w:val="hybridMultilevel"/>
    <w:tmpl w:val="36C8E524"/>
    <w:lvl w:ilvl="0" w:tplc="AE72BE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986BB3"/>
    <w:multiLevelType w:val="hybridMultilevel"/>
    <w:tmpl w:val="08CCE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C5F23"/>
    <w:multiLevelType w:val="hybridMultilevel"/>
    <w:tmpl w:val="4B02240E"/>
    <w:lvl w:ilvl="0" w:tplc="4AAC3FF6">
      <w:numFmt w:val="bullet"/>
      <w:lvlText w:val=""/>
      <w:lvlJc w:val="left"/>
      <w:pPr>
        <w:ind w:left="1080" w:hanging="360"/>
      </w:pPr>
      <w:rPr>
        <w:rFonts w:ascii="Symbol" w:eastAsiaTheme="minorHAnsi" w:hAnsi="Symbol"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1552B8"/>
    <w:multiLevelType w:val="hybridMultilevel"/>
    <w:tmpl w:val="FD7A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06AAE"/>
    <w:multiLevelType w:val="hybridMultilevel"/>
    <w:tmpl w:val="B190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82484"/>
    <w:multiLevelType w:val="hybridMultilevel"/>
    <w:tmpl w:val="1A0CB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527442"/>
    <w:multiLevelType w:val="hybridMultilevel"/>
    <w:tmpl w:val="1A0CB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67313A"/>
    <w:multiLevelType w:val="hybridMultilevel"/>
    <w:tmpl w:val="56881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E23F5D"/>
    <w:multiLevelType w:val="hybridMultilevel"/>
    <w:tmpl w:val="0B5E8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602845"/>
    <w:multiLevelType w:val="hybridMultilevel"/>
    <w:tmpl w:val="18DABE6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552047"/>
    <w:multiLevelType w:val="hybridMultilevel"/>
    <w:tmpl w:val="628276FE"/>
    <w:lvl w:ilvl="0" w:tplc="EA86DF06">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706EA3"/>
    <w:multiLevelType w:val="hybridMultilevel"/>
    <w:tmpl w:val="4B48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0751A"/>
    <w:multiLevelType w:val="hybridMultilevel"/>
    <w:tmpl w:val="1DFC9DD2"/>
    <w:lvl w:ilvl="0" w:tplc="4D5A03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39099E"/>
    <w:multiLevelType w:val="hybridMultilevel"/>
    <w:tmpl w:val="4732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99773B"/>
    <w:multiLevelType w:val="hybridMultilevel"/>
    <w:tmpl w:val="ABEE3C1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BE543A"/>
    <w:multiLevelType w:val="hybridMultilevel"/>
    <w:tmpl w:val="D8A2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530D9"/>
    <w:multiLevelType w:val="hybridMultilevel"/>
    <w:tmpl w:val="70BA1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27F1FA6"/>
    <w:multiLevelType w:val="hybridMultilevel"/>
    <w:tmpl w:val="C00A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03B4B"/>
    <w:multiLevelType w:val="hybridMultilevel"/>
    <w:tmpl w:val="FC4E04A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880005"/>
    <w:multiLevelType w:val="hybridMultilevel"/>
    <w:tmpl w:val="1A0CB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D74778"/>
    <w:multiLevelType w:val="hybridMultilevel"/>
    <w:tmpl w:val="E5023A0E"/>
    <w:lvl w:ilvl="0" w:tplc="51D83F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F52FC9"/>
    <w:multiLevelType w:val="hybridMultilevel"/>
    <w:tmpl w:val="1A0CB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AC7A8F"/>
    <w:multiLevelType w:val="hybridMultilevel"/>
    <w:tmpl w:val="B978C2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073084"/>
    <w:multiLevelType w:val="hybridMultilevel"/>
    <w:tmpl w:val="B94ADA2A"/>
    <w:lvl w:ilvl="0" w:tplc="F6FA748C">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3F2C7C"/>
    <w:multiLevelType w:val="hybridMultilevel"/>
    <w:tmpl w:val="79AE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F06C1A"/>
    <w:multiLevelType w:val="hybridMultilevel"/>
    <w:tmpl w:val="C1E4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CC39CB"/>
    <w:multiLevelType w:val="hybridMultilevel"/>
    <w:tmpl w:val="1A0CB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E5641A"/>
    <w:multiLevelType w:val="hybridMultilevel"/>
    <w:tmpl w:val="935A79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CB4713"/>
    <w:multiLevelType w:val="hybridMultilevel"/>
    <w:tmpl w:val="ED1036E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B514DAA"/>
    <w:multiLevelType w:val="hybridMultilevel"/>
    <w:tmpl w:val="90F2F7B2"/>
    <w:lvl w:ilvl="0" w:tplc="ED5EE5BA">
      <w:start w:val="1"/>
      <w:numFmt w:val="bullet"/>
      <w:lvlText w:val=""/>
      <w:lvlJc w:val="left"/>
      <w:pPr>
        <w:ind w:left="99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341DA"/>
    <w:multiLevelType w:val="hybridMultilevel"/>
    <w:tmpl w:val="0ADCE4CA"/>
    <w:lvl w:ilvl="0" w:tplc="992EF3A8">
      <w:start w:val="1"/>
      <w:numFmt w:val="bullet"/>
      <w:lvlText w:val=""/>
      <w:lvlPicBulletId w:val="0"/>
      <w:lvlJc w:val="left"/>
      <w:pPr>
        <w:tabs>
          <w:tab w:val="num" w:pos="720"/>
        </w:tabs>
        <w:ind w:left="720" w:hanging="360"/>
      </w:pPr>
      <w:rPr>
        <w:rFonts w:ascii="Symbol" w:hAnsi="Symbol" w:hint="default"/>
      </w:rPr>
    </w:lvl>
    <w:lvl w:ilvl="1" w:tplc="1EFAC7EE" w:tentative="1">
      <w:start w:val="1"/>
      <w:numFmt w:val="bullet"/>
      <w:lvlText w:val=""/>
      <w:lvlJc w:val="left"/>
      <w:pPr>
        <w:tabs>
          <w:tab w:val="num" w:pos="1440"/>
        </w:tabs>
        <w:ind w:left="1440" w:hanging="360"/>
      </w:pPr>
      <w:rPr>
        <w:rFonts w:ascii="Symbol" w:hAnsi="Symbol" w:hint="default"/>
      </w:rPr>
    </w:lvl>
    <w:lvl w:ilvl="2" w:tplc="900243FC" w:tentative="1">
      <w:start w:val="1"/>
      <w:numFmt w:val="bullet"/>
      <w:lvlText w:val=""/>
      <w:lvlJc w:val="left"/>
      <w:pPr>
        <w:tabs>
          <w:tab w:val="num" w:pos="2160"/>
        </w:tabs>
        <w:ind w:left="2160" w:hanging="360"/>
      </w:pPr>
      <w:rPr>
        <w:rFonts w:ascii="Symbol" w:hAnsi="Symbol" w:hint="default"/>
      </w:rPr>
    </w:lvl>
    <w:lvl w:ilvl="3" w:tplc="7C6A7616" w:tentative="1">
      <w:start w:val="1"/>
      <w:numFmt w:val="bullet"/>
      <w:lvlText w:val=""/>
      <w:lvlJc w:val="left"/>
      <w:pPr>
        <w:tabs>
          <w:tab w:val="num" w:pos="2880"/>
        </w:tabs>
        <w:ind w:left="2880" w:hanging="360"/>
      </w:pPr>
      <w:rPr>
        <w:rFonts w:ascii="Symbol" w:hAnsi="Symbol" w:hint="default"/>
      </w:rPr>
    </w:lvl>
    <w:lvl w:ilvl="4" w:tplc="B6B8212C" w:tentative="1">
      <w:start w:val="1"/>
      <w:numFmt w:val="bullet"/>
      <w:lvlText w:val=""/>
      <w:lvlJc w:val="left"/>
      <w:pPr>
        <w:tabs>
          <w:tab w:val="num" w:pos="3600"/>
        </w:tabs>
        <w:ind w:left="3600" w:hanging="360"/>
      </w:pPr>
      <w:rPr>
        <w:rFonts w:ascii="Symbol" w:hAnsi="Symbol" w:hint="default"/>
      </w:rPr>
    </w:lvl>
    <w:lvl w:ilvl="5" w:tplc="F87E7C74" w:tentative="1">
      <w:start w:val="1"/>
      <w:numFmt w:val="bullet"/>
      <w:lvlText w:val=""/>
      <w:lvlJc w:val="left"/>
      <w:pPr>
        <w:tabs>
          <w:tab w:val="num" w:pos="4320"/>
        </w:tabs>
        <w:ind w:left="4320" w:hanging="360"/>
      </w:pPr>
      <w:rPr>
        <w:rFonts w:ascii="Symbol" w:hAnsi="Symbol" w:hint="default"/>
      </w:rPr>
    </w:lvl>
    <w:lvl w:ilvl="6" w:tplc="06786ED6" w:tentative="1">
      <w:start w:val="1"/>
      <w:numFmt w:val="bullet"/>
      <w:lvlText w:val=""/>
      <w:lvlJc w:val="left"/>
      <w:pPr>
        <w:tabs>
          <w:tab w:val="num" w:pos="5040"/>
        </w:tabs>
        <w:ind w:left="5040" w:hanging="360"/>
      </w:pPr>
      <w:rPr>
        <w:rFonts w:ascii="Symbol" w:hAnsi="Symbol" w:hint="default"/>
      </w:rPr>
    </w:lvl>
    <w:lvl w:ilvl="7" w:tplc="7DC0CA36" w:tentative="1">
      <w:start w:val="1"/>
      <w:numFmt w:val="bullet"/>
      <w:lvlText w:val=""/>
      <w:lvlJc w:val="left"/>
      <w:pPr>
        <w:tabs>
          <w:tab w:val="num" w:pos="5760"/>
        </w:tabs>
        <w:ind w:left="5760" w:hanging="360"/>
      </w:pPr>
      <w:rPr>
        <w:rFonts w:ascii="Symbol" w:hAnsi="Symbol" w:hint="default"/>
      </w:rPr>
    </w:lvl>
    <w:lvl w:ilvl="8" w:tplc="FECC6FB0"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77277671"/>
    <w:multiLevelType w:val="hybridMultilevel"/>
    <w:tmpl w:val="370C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AF41A8"/>
    <w:multiLevelType w:val="hybridMultilevel"/>
    <w:tmpl w:val="F3B4D6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DE1684B"/>
    <w:multiLevelType w:val="hybridMultilevel"/>
    <w:tmpl w:val="DF5A0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FE5AB9"/>
    <w:multiLevelType w:val="hybridMultilevel"/>
    <w:tmpl w:val="0FFCB2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8D1E49"/>
    <w:multiLevelType w:val="hybridMultilevel"/>
    <w:tmpl w:val="3B50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41"/>
  </w:num>
  <w:num w:numId="3">
    <w:abstractNumId w:val="40"/>
  </w:num>
  <w:num w:numId="4">
    <w:abstractNumId w:val="13"/>
  </w:num>
  <w:num w:numId="5">
    <w:abstractNumId w:val="14"/>
  </w:num>
  <w:num w:numId="6">
    <w:abstractNumId w:val="29"/>
  </w:num>
  <w:num w:numId="7">
    <w:abstractNumId w:val="27"/>
  </w:num>
  <w:num w:numId="8">
    <w:abstractNumId w:val="34"/>
  </w:num>
  <w:num w:numId="9">
    <w:abstractNumId w:val="5"/>
  </w:num>
  <w:num w:numId="10">
    <w:abstractNumId w:val="0"/>
  </w:num>
  <w:num w:numId="11">
    <w:abstractNumId w:val="21"/>
  </w:num>
  <w:num w:numId="12">
    <w:abstractNumId w:val="19"/>
  </w:num>
  <w:num w:numId="13">
    <w:abstractNumId w:val="39"/>
  </w:num>
  <w:num w:numId="14">
    <w:abstractNumId w:val="25"/>
  </w:num>
  <w:num w:numId="15">
    <w:abstractNumId w:val="23"/>
  </w:num>
  <w:num w:numId="16">
    <w:abstractNumId w:val="30"/>
  </w:num>
  <w:num w:numId="17">
    <w:abstractNumId w:val="4"/>
  </w:num>
  <w:num w:numId="18">
    <w:abstractNumId w:val="35"/>
  </w:num>
  <w:num w:numId="19">
    <w:abstractNumId w:val="37"/>
  </w:num>
  <w:num w:numId="20">
    <w:abstractNumId w:val="42"/>
  </w:num>
  <w:num w:numId="21">
    <w:abstractNumId w:val="43"/>
  </w:num>
  <w:num w:numId="22">
    <w:abstractNumId w:val="6"/>
  </w:num>
  <w:num w:numId="23">
    <w:abstractNumId w:val="9"/>
  </w:num>
  <w:num w:numId="24">
    <w:abstractNumId w:val="24"/>
  </w:num>
  <w:num w:numId="25">
    <w:abstractNumId w:val="26"/>
  </w:num>
  <w:num w:numId="26">
    <w:abstractNumId w:val="7"/>
  </w:num>
  <w:num w:numId="27">
    <w:abstractNumId w:val="8"/>
  </w:num>
  <w:num w:numId="28">
    <w:abstractNumId w:val="22"/>
  </w:num>
  <w:num w:numId="29">
    <w:abstractNumId w:val="3"/>
  </w:num>
  <w:num w:numId="30">
    <w:abstractNumId w:val="17"/>
  </w:num>
  <w:num w:numId="31">
    <w:abstractNumId w:val="20"/>
  </w:num>
  <w:num w:numId="32">
    <w:abstractNumId w:val="28"/>
  </w:num>
  <w:num w:numId="33">
    <w:abstractNumId w:val="16"/>
  </w:num>
  <w:num w:numId="34">
    <w:abstractNumId w:val="15"/>
  </w:num>
  <w:num w:numId="35">
    <w:abstractNumId w:val="36"/>
  </w:num>
  <w:num w:numId="36">
    <w:abstractNumId w:val="33"/>
  </w:num>
  <w:num w:numId="37">
    <w:abstractNumId w:val="12"/>
  </w:num>
  <w:num w:numId="38">
    <w:abstractNumId w:val="2"/>
  </w:num>
  <w:num w:numId="39">
    <w:abstractNumId w:val="11"/>
  </w:num>
  <w:num w:numId="40">
    <w:abstractNumId w:val="1"/>
  </w:num>
  <w:num w:numId="41">
    <w:abstractNumId w:val="32"/>
  </w:num>
  <w:num w:numId="42">
    <w:abstractNumId w:val="31"/>
  </w:num>
  <w:num w:numId="43">
    <w:abstractNumId w:val="10"/>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F5C"/>
    <w:rsid w:val="00003D1A"/>
    <w:rsid w:val="0004330C"/>
    <w:rsid w:val="00046063"/>
    <w:rsid w:val="0005236B"/>
    <w:rsid w:val="000524C8"/>
    <w:rsid w:val="000657D8"/>
    <w:rsid w:val="000921BB"/>
    <w:rsid w:val="000C0E07"/>
    <w:rsid w:val="000C0F34"/>
    <w:rsid w:val="000E0BD3"/>
    <w:rsid w:val="000E1228"/>
    <w:rsid w:val="00100E36"/>
    <w:rsid w:val="001075B3"/>
    <w:rsid w:val="00121943"/>
    <w:rsid w:val="00123221"/>
    <w:rsid w:val="00123402"/>
    <w:rsid w:val="00142FF1"/>
    <w:rsid w:val="00156702"/>
    <w:rsid w:val="00184D79"/>
    <w:rsid w:val="001C4917"/>
    <w:rsid w:val="001E3917"/>
    <w:rsid w:val="001E5C55"/>
    <w:rsid w:val="001F1BA8"/>
    <w:rsid w:val="00202443"/>
    <w:rsid w:val="0020738A"/>
    <w:rsid w:val="00237606"/>
    <w:rsid w:val="00252700"/>
    <w:rsid w:val="00255D90"/>
    <w:rsid w:val="002673FD"/>
    <w:rsid w:val="00281533"/>
    <w:rsid w:val="002918AB"/>
    <w:rsid w:val="002B3B2A"/>
    <w:rsid w:val="002F2261"/>
    <w:rsid w:val="002F7374"/>
    <w:rsid w:val="003204E9"/>
    <w:rsid w:val="003229D6"/>
    <w:rsid w:val="00326BEE"/>
    <w:rsid w:val="00333F64"/>
    <w:rsid w:val="00337E94"/>
    <w:rsid w:val="00342C3B"/>
    <w:rsid w:val="00346B53"/>
    <w:rsid w:val="0034768E"/>
    <w:rsid w:val="00386D51"/>
    <w:rsid w:val="003964B9"/>
    <w:rsid w:val="003A4D3A"/>
    <w:rsid w:val="003A5ED7"/>
    <w:rsid w:val="003D6CCE"/>
    <w:rsid w:val="003E26DD"/>
    <w:rsid w:val="003F78E9"/>
    <w:rsid w:val="00400220"/>
    <w:rsid w:val="00421483"/>
    <w:rsid w:val="0044622E"/>
    <w:rsid w:val="00452513"/>
    <w:rsid w:val="00456CEE"/>
    <w:rsid w:val="00496816"/>
    <w:rsid w:val="004C0D5A"/>
    <w:rsid w:val="004C339F"/>
    <w:rsid w:val="004E0F99"/>
    <w:rsid w:val="00526DF9"/>
    <w:rsid w:val="00527A08"/>
    <w:rsid w:val="00541DF0"/>
    <w:rsid w:val="0055219E"/>
    <w:rsid w:val="00561FB5"/>
    <w:rsid w:val="00565248"/>
    <w:rsid w:val="00580D30"/>
    <w:rsid w:val="00584B45"/>
    <w:rsid w:val="005A733C"/>
    <w:rsid w:val="005C2ADA"/>
    <w:rsid w:val="005C721D"/>
    <w:rsid w:val="005D248B"/>
    <w:rsid w:val="005E5622"/>
    <w:rsid w:val="005E5CA6"/>
    <w:rsid w:val="005E635E"/>
    <w:rsid w:val="00602BD2"/>
    <w:rsid w:val="00611116"/>
    <w:rsid w:val="00622467"/>
    <w:rsid w:val="006272E2"/>
    <w:rsid w:val="006272FA"/>
    <w:rsid w:val="0064232E"/>
    <w:rsid w:val="00645A90"/>
    <w:rsid w:val="006530F9"/>
    <w:rsid w:val="00664D8C"/>
    <w:rsid w:val="0069315B"/>
    <w:rsid w:val="00696A69"/>
    <w:rsid w:val="006C52DF"/>
    <w:rsid w:val="006D7289"/>
    <w:rsid w:val="00765D51"/>
    <w:rsid w:val="00772E08"/>
    <w:rsid w:val="00776ADD"/>
    <w:rsid w:val="007A1268"/>
    <w:rsid w:val="007A7BA1"/>
    <w:rsid w:val="007B26EB"/>
    <w:rsid w:val="007B63CD"/>
    <w:rsid w:val="007C2D78"/>
    <w:rsid w:val="007D18F6"/>
    <w:rsid w:val="007E695F"/>
    <w:rsid w:val="0080081B"/>
    <w:rsid w:val="00816E10"/>
    <w:rsid w:val="008316DB"/>
    <w:rsid w:val="00871E71"/>
    <w:rsid w:val="0087598D"/>
    <w:rsid w:val="008B1643"/>
    <w:rsid w:val="008B6D0F"/>
    <w:rsid w:val="008C2314"/>
    <w:rsid w:val="00900D52"/>
    <w:rsid w:val="009022EB"/>
    <w:rsid w:val="009105FC"/>
    <w:rsid w:val="009157DA"/>
    <w:rsid w:val="00924493"/>
    <w:rsid w:val="0092544C"/>
    <w:rsid w:val="009343CC"/>
    <w:rsid w:val="00957D71"/>
    <w:rsid w:val="00974861"/>
    <w:rsid w:val="009939E7"/>
    <w:rsid w:val="009C69AF"/>
    <w:rsid w:val="009E6991"/>
    <w:rsid w:val="00A23AA2"/>
    <w:rsid w:val="00A304E7"/>
    <w:rsid w:val="00A6128C"/>
    <w:rsid w:val="00A65C65"/>
    <w:rsid w:val="00AA415B"/>
    <w:rsid w:val="00AC4B8C"/>
    <w:rsid w:val="00AD3F04"/>
    <w:rsid w:val="00AD4991"/>
    <w:rsid w:val="00AD7867"/>
    <w:rsid w:val="00AF24D4"/>
    <w:rsid w:val="00B04A84"/>
    <w:rsid w:val="00B07AAE"/>
    <w:rsid w:val="00B23782"/>
    <w:rsid w:val="00B45B5C"/>
    <w:rsid w:val="00B63FBF"/>
    <w:rsid w:val="00B64FA0"/>
    <w:rsid w:val="00B67163"/>
    <w:rsid w:val="00B71230"/>
    <w:rsid w:val="00B9323A"/>
    <w:rsid w:val="00BA28CF"/>
    <w:rsid w:val="00BB7693"/>
    <w:rsid w:val="00BC243E"/>
    <w:rsid w:val="00BC6B2C"/>
    <w:rsid w:val="00BD092F"/>
    <w:rsid w:val="00BD1D05"/>
    <w:rsid w:val="00BD20CB"/>
    <w:rsid w:val="00BD4517"/>
    <w:rsid w:val="00BD76B7"/>
    <w:rsid w:val="00BE1075"/>
    <w:rsid w:val="00BE3B96"/>
    <w:rsid w:val="00BE469C"/>
    <w:rsid w:val="00BE4C7F"/>
    <w:rsid w:val="00BF11A1"/>
    <w:rsid w:val="00BF6973"/>
    <w:rsid w:val="00C05222"/>
    <w:rsid w:val="00C0547E"/>
    <w:rsid w:val="00C22F9F"/>
    <w:rsid w:val="00C25F6E"/>
    <w:rsid w:val="00C765D5"/>
    <w:rsid w:val="00C95506"/>
    <w:rsid w:val="00C95905"/>
    <w:rsid w:val="00CB3DF3"/>
    <w:rsid w:val="00CD2F9E"/>
    <w:rsid w:val="00CE0A3D"/>
    <w:rsid w:val="00CE3431"/>
    <w:rsid w:val="00CE4B6A"/>
    <w:rsid w:val="00D022E9"/>
    <w:rsid w:val="00D17DC1"/>
    <w:rsid w:val="00D21C26"/>
    <w:rsid w:val="00D2352E"/>
    <w:rsid w:val="00D32FF7"/>
    <w:rsid w:val="00D37D6C"/>
    <w:rsid w:val="00D42E24"/>
    <w:rsid w:val="00D50F19"/>
    <w:rsid w:val="00D625E1"/>
    <w:rsid w:val="00D64455"/>
    <w:rsid w:val="00D65E81"/>
    <w:rsid w:val="00D707C8"/>
    <w:rsid w:val="00D77369"/>
    <w:rsid w:val="00DA1F5C"/>
    <w:rsid w:val="00DB4814"/>
    <w:rsid w:val="00DD3B6F"/>
    <w:rsid w:val="00E07269"/>
    <w:rsid w:val="00E07569"/>
    <w:rsid w:val="00E3761D"/>
    <w:rsid w:val="00E40DC1"/>
    <w:rsid w:val="00E41596"/>
    <w:rsid w:val="00E42E9F"/>
    <w:rsid w:val="00E535DF"/>
    <w:rsid w:val="00E544DF"/>
    <w:rsid w:val="00E83CDE"/>
    <w:rsid w:val="00E8772B"/>
    <w:rsid w:val="00EA28FD"/>
    <w:rsid w:val="00EB08D9"/>
    <w:rsid w:val="00ED1855"/>
    <w:rsid w:val="00EE6EAE"/>
    <w:rsid w:val="00F13D53"/>
    <w:rsid w:val="00F32BAB"/>
    <w:rsid w:val="00F52EF8"/>
    <w:rsid w:val="00F57B85"/>
    <w:rsid w:val="00F77ECC"/>
    <w:rsid w:val="00F94660"/>
    <w:rsid w:val="00F97DD9"/>
    <w:rsid w:val="00FA7357"/>
    <w:rsid w:val="00FC2D76"/>
    <w:rsid w:val="00FE1A9C"/>
    <w:rsid w:val="00FE3386"/>
    <w:rsid w:val="00FE5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64470"/>
  <w15:chartTrackingRefBased/>
  <w15:docId w15:val="{7E015D50-CD2A-4D2F-AC21-867E045B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3B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F5C"/>
  </w:style>
  <w:style w:type="paragraph" w:styleId="Footer">
    <w:name w:val="footer"/>
    <w:basedOn w:val="Normal"/>
    <w:link w:val="FooterChar"/>
    <w:uiPriority w:val="99"/>
    <w:unhideWhenUsed/>
    <w:rsid w:val="00DA1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F5C"/>
  </w:style>
  <w:style w:type="table" w:styleId="TableGrid">
    <w:name w:val="Table Grid"/>
    <w:basedOn w:val="TableNormal"/>
    <w:uiPriority w:val="39"/>
    <w:rsid w:val="001E3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44DF"/>
    <w:pPr>
      <w:ind w:left="720"/>
      <w:contextualSpacing/>
    </w:pPr>
  </w:style>
  <w:style w:type="character" w:styleId="Hyperlink">
    <w:name w:val="Hyperlink"/>
    <w:basedOn w:val="DefaultParagraphFont"/>
    <w:uiPriority w:val="99"/>
    <w:unhideWhenUsed/>
    <w:rsid w:val="00602BD2"/>
    <w:rPr>
      <w:color w:val="0563C1" w:themeColor="hyperlink"/>
      <w:u w:val="single"/>
    </w:rPr>
  </w:style>
  <w:style w:type="paragraph" w:styleId="BalloonText">
    <w:name w:val="Balloon Text"/>
    <w:basedOn w:val="Normal"/>
    <w:link w:val="BalloonTextChar"/>
    <w:uiPriority w:val="99"/>
    <w:semiHidden/>
    <w:unhideWhenUsed/>
    <w:rsid w:val="00F946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660"/>
    <w:rPr>
      <w:rFonts w:ascii="Segoe UI" w:hAnsi="Segoe UI" w:cs="Segoe UI"/>
      <w:sz w:val="18"/>
      <w:szCs w:val="18"/>
    </w:rPr>
  </w:style>
  <w:style w:type="character" w:customStyle="1" w:styleId="Heading1Char">
    <w:name w:val="Heading 1 Char"/>
    <w:basedOn w:val="DefaultParagraphFont"/>
    <w:link w:val="Heading1"/>
    <w:uiPriority w:val="9"/>
    <w:rsid w:val="002B3B2A"/>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255D90"/>
    <w:rPr>
      <w:color w:val="605E5C"/>
      <w:shd w:val="clear" w:color="auto" w:fill="E1DFDD"/>
    </w:rPr>
  </w:style>
  <w:style w:type="table" w:customStyle="1" w:styleId="TableGrid0">
    <w:name w:val="TableGrid"/>
    <w:rsid w:val="009E6991"/>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9E6991"/>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James Irwin Charter Schools</Company>
  <LinksUpToDate>false</LinksUpToDate>
  <CharactersWithSpaces>11357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Carroll</dc:creator>
  <cp:keywords/>
  <dc:description/>
  <cp:lastModifiedBy>Janice Cook</cp:lastModifiedBy>
  <cp:revision>2</cp:revision>
  <cp:lastPrinted>2019-11-18T18:20:00Z</cp:lastPrinted>
  <dcterms:created xsi:type="dcterms:W3CDTF">2020-08-27T20:14:00Z</dcterms:created>
  <dcterms:modified xsi:type="dcterms:W3CDTF">2020-08-27T20:14:00Z</dcterms:modified>
</cp:coreProperties>
</file>